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D1" w:rsidRPr="000B69A3" w:rsidRDefault="009033F0" w:rsidP="000B69A3">
      <w:pPr>
        <w:pStyle w:val="Overskrift2"/>
        <w:rPr>
          <w:sz w:val="28"/>
          <w:szCs w:val="28"/>
        </w:rPr>
      </w:pPr>
      <w:bookmarkStart w:id="0" w:name="_GoBack"/>
      <w:bookmarkEnd w:id="0"/>
      <w:r>
        <w:rPr>
          <w:sz w:val="28"/>
          <w:szCs w:val="28"/>
        </w:rPr>
        <w:t>Trekantsamarbejdets Vinter</w:t>
      </w:r>
      <w:r w:rsidR="003A1CD1" w:rsidRPr="000B69A3">
        <w:rPr>
          <w:sz w:val="28"/>
          <w:szCs w:val="28"/>
        </w:rPr>
        <w:t xml:space="preserve">cup </w:t>
      </w:r>
      <w:r w:rsidR="00046B33">
        <w:rPr>
          <w:sz w:val="28"/>
          <w:szCs w:val="28"/>
        </w:rPr>
        <w:t xml:space="preserve">/ </w:t>
      </w:r>
      <w:r w:rsidR="003A1CD1" w:rsidRPr="000B69A3">
        <w:rPr>
          <w:sz w:val="28"/>
          <w:szCs w:val="28"/>
        </w:rPr>
        <w:t xml:space="preserve">vintertræningsløb </w:t>
      </w:r>
      <w:r w:rsidR="00AF6D5B">
        <w:rPr>
          <w:sz w:val="28"/>
          <w:szCs w:val="28"/>
        </w:rPr>
        <w:t>201</w:t>
      </w:r>
      <w:r w:rsidR="00D65836">
        <w:rPr>
          <w:sz w:val="28"/>
          <w:szCs w:val="28"/>
        </w:rPr>
        <w:t>9</w:t>
      </w:r>
      <w:r w:rsidR="00AF6D5B">
        <w:rPr>
          <w:sz w:val="28"/>
          <w:szCs w:val="28"/>
        </w:rPr>
        <w:t>-</w:t>
      </w:r>
      <w:r w:rsidR="00D65836">
        <w:rPr>
          <w:sz w:val="28"/>
          <w:szCs w:val="28"/>
        </w:rPr>
        <w:t>20</w:t>
      </w:r>
      <w:r w:rsidR="003A1CD1" w:rsidRPr="000B69A3">
        <w:rPr>
          <w:sz w:val="28"/>
          <w:szCs w:val="28"/>
        </w:rPr>
        <w:tab/>
      </w:r>
      <w:r w:rsidR="003A1CD1" w:rsidRPr="000B69A3">
        <w:rPr>
          <w:sz w:val="28"/>
          <w:szCs w:val="28"/>
        </w:rPr>
        <w:tab/>
      </w:r>
      <w:r w:rsidR="003A1CD1" w:rsidRPr="000B69A3">
        <w:rPr>
          <w:sz w:val="28"/>
          <w:szCs w:val="28"/>
        </w:rPr>
        <w:tab/>
      </w:r>
    </w:p>
    <w:p w:rsidR="003A1CD1" w:rsidRDefault="003A1CD1" w:rsidP="00F75B0D">
      <w:r>
        <w:t>Et samarbejde mellem orienteringsklubberne i Trekantområde</w:t>
      </w:r>
      <w:r w:rsidR="00F75B0D">
        <w:t>t.</w:t>
      </w:r>
    </w:p>
    <w:p w:rsidR="003A1CD1" w:rsidRDefault="003A1CD1">
      <w:r>
        <w:t>Løbene afvikles</w:t>
      </w:r>
      <w:r w:rsidR="006B4276">
        <w:t xml:space="preserve"> primært</w:t>
      </w:r>
      <w:r>
        <w:t xml:space="preserve"> lørdage i november 201</w:t>
      </w:r>
      <w:r w:rsidR="00D65836">
        <w:t>9</w:t>
      </w:r>
      <w:r>
        <w:t>, januar 20</w:t>
      </w:r>
      <w:r w:rsidR="00D65836">
        <w:t>20</w:t>
      </w:r>
      <w:r w:rsidR="00004F1F">
        <w:t xml:space="preserve"> –</w:t>
      </w:r>
      <w:r>
        <w:t xml:space="preserve"> </w:t>
      </w:r>
      <w:r w:rsidR="00004F1F">
        <w:t xml:space="preserve">marts </w:t>
      </w:r>
      <w:r>
        <w:t>20</w:t>
      </w:r>
      <w:r w:rsidR="00D65836">
        <w:t>20</w:t>
      </w:r>
      <w:r>
        <w:t>.  Der er fri start tid mellem kl. 1</w:t>
      </w:r>
      <w:r w:rsidR="00D26ECC">
        <w:t>2</w:t>
      </w:r>
      <w:r>
        <w:t>.00 og 1</w:t>
      </w:r>
      <w:r w:rsidR="00D26ECC">
        <w:t>3</w:t>
      </w:r>
      <w:r>
        <w:t>.00</w:t>
      </w:r>
    </w:p>
    <w:p w:rsidR="00004F1F" w:rsidRDefault="00004F1F">
      <w:r>
        <w:t>Postindsamlingen</w:t>
      </w:r>
      <w:r w:rsidR="00D26ECC">
        <w:t xml:space="preserve"> kan</w:t>
      </w:r>
      <w:r>
        <w:t xml:space="preserve"> starte kl 1</w:t>
      </w:r>
      <w:r w:rsidR="00D26ECC">
        <w:t>4</w:t>
      </w:r>
      <w:r>
        <w:t>.</w:t>
      </w:r>
    </w:p>
    <w:tbl>
      <w:tblPr>
        <w:tblW w:w="14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275"/>
        <w:gridCol w:w="4696"/>
        <w:gridCol w:w="1413"/>
        <w:gridCol w:w="3503"/>
        <w:gridCol w:w="789"/>
        <w:gridCol w:w="704"/>
      </w:tblGrid>
      <w:tr w:rsidR="00892AB1" w:rsidRPr="00E56A79" w:rsidTr="000C2105">
        <w:tc>
          <w:tcPr>
            <w:tcW w:w="1668" w:type="dxa"/>
          </w:tcPr>
          <w:p w:rsidR="00892AB1" w:rsidRPr="00E56A79" w:rsidRDefault="00892AB1" w:rsidP="00E56A79">
            <w:pPr>
              <w:spacing w:after="0" w:line="240" w:lineRule="auto"/>
              <w:rPr>
                <w:b/>
              </w:rPr>
            </w:pPr>
            <w:r w:rsidRPr="00E56A79">
              <w:rPr>
                <w:b/>
              </w:rPr>
              <w:t>Dato</w:t>
            </w:r>
          </w:p>
        </w:tc>
        <w:tc>
          <w:tcPr>
            <w:tcW w:w="1275" w:type="dxa"/>
          </w:tcPr>
          <w:p w:rsidR="00892AB1" w:rsidRPr="00E56A79" w:rsidRDefault="00892AB1" w:rsidP="00E56A79">
            <w:pPr>
              <w:spacing w:after="0" w:line="240" w:lineRule="auto"/>
              <w:rPr>
                <w:b/>
              </w:rPr>
            </w:pPr>
            <w:r w:rsidRPr="00E56A79">
              <w:rPr>
                <w:b/>
              </w:rPr>
              <w:t>Arrangør</w:t>
            </w:r>
          </w:p>
        </w:tc>
        <w:tc>
          <w:tcPr>
            <w:tcW w:w="4696" w:type="dxa"/>
          </w:tcPr>
          <w:p w:rsidR="00892AB1" w:rsidRPr="00E56A79" w:rsidRDefault="00AB6A65" w:rsidP="00E56A79">
            <w:pPr>
              <w:spacing w:after="0" w:line="240" w:lineRule="auto"/>
              <w:rPr>
                <w:b/>
              </w:rPr>
            </w:pPr>
            <w:r>
              <w:rPr>
                <w:b/>
              </w:rPr>
              <w:t>Skov</w:t>
            </w:r>
          </w:p>
        </w:tc>
        <w:tc>
          <w:tcPr>
            <w:tcW w:w="1413" w:type="dxa"/>
          </w:tcPr>
          <w:p w:rsidR="00892AB1" w:rsidRPr="00E56A79" w:rsidRDefault="00892AB1" w:rsidP="00E56A79">
            <w:pPr>
              <w:spacing w:after="0" w:line="240" w:lineRule="auto"/>
              <w:jc w:val="center"/>
              <w:rPr>
                <w:b/>
              </w:rPr>
            </w:pPr>
            <w:r w:rsidRPr="00E56A79">
              <w:rPr>
                <w:b/>
              </w:rPr>
              <w:t>Vintercup</w:t>
            </w:r>
          </w:p>
        </w:tc>
        <w:tc>
          <w:tcPr>
            <w:tcW w:w="3503" w:type="dxa"/>
          </w:tcPr>
          <w:p w:rsidR="00892AB1" w:rsidRPr="00E56A79" w:rsidRDefault="00892AB1" w:rsidP="00E56A79">
            <w:pPr>
              <w:spacing w:after="0" w:line="240" w:lineRule="auto"/>
              <w:jc w:val="center"/>
              <w:rPr>
                <w:b/>
              </w:rPr>
            </w:pPr>
            <w:r w:rsidRPr="00E56A79">
              <w:rPr>
                <w:b/>
              </w:rPr>
              <w:t>Afmærkning</w:t>
            </w:r>
            <w:r>
              <w:rPr>
                <w:b/>
              </w:rPr>
              <w:t xml:space="preserve"> / mødested</w:t>
            </w:r>
          </w:p>
        </w:tc>
        <w:tc>
          <w:tcPr>
            <w:tcW w:w="789" w:type="dxa"/>
          </w:tcPr>
          <w:p w:rsidR="00892AB1" w:rsidRPr="00E56A79" w:rsidRDefault="00892AB1" w:rsidP="00226F9D">
            <w:pPr>
              <w:spacing w:after="0" w:line="240" w:lineRule="auto"/>
              <w:jc w:val="center"/>
              <w:rPr>
                <w:b/>
              </w:rPr>
            </w:pPr>
            <w:r>
              <w:rPr>
                <w:b/>
              </w:rPr>
              <w:t>BRIK</w:t>
            </w:r>
          </w:p>
        </w:tc>
        <w:tc>
          <w:tcPr>
            <w:tcW w:w="704" w:type="dxa"/>
          </w:tcPr>
          <w:p w:rsidR="00892AB1" w:rsidRPr="00E56A79" w:rsidRDefault="00892AB1" w:rsidP="00E56A79">
            <w:pPr>
              <w:spacing w:after="0" w:line="240" w:lineRule="auto"/>
              <w:jc w:val="center"/>
              <w:rPr>
                <w:b/>
              </w:rPr>
            </w:pPr>
            <w:r w:rsidRPr="00E56A79">
              <w:rPr>
                <w:b/>
              </w:rPr>
              <w:t>BAD</w:t>
            </w:r>
          </w:p>
          <w:p w:rsidR="00892AB1" w:rsidRPr="00E56A79" w:rsidRDefault="00892AB1" w:rsidP="00E56A79">
            <w:pPr>
              <w:spacing w:after="0" w:line="240" w:lineRule="auto"/>
              <w:jc w:val="center"/>
              <w:rPr>
                <w:b/>
              </w:rPr>
            </w:pPr>
          </w:p>
        </w:tc>
      </w:tr>
      <w:tr w:rsidR="00572198" w:rsidRPr="00F8782D" w:rsidTr="000C2105">
        <w:tc>
          <w:tcPr>
            <w:tcW w:w="1668" w:type="dxa"/>
          </w:tcPr>
          <w:p w:rsidR="00572198" w:rsidRDefault="00572198" w:rsidP="00E56A79">
            <w:pPr>
              <w:spacing w:after="0" w:line="240" w:lineRule="auto"/>
            </w:pPr>
            <w:r>
              <w:t>0</w:t>
            </w:r>
            <w:r w:rsidR="00DD4FEF">
              <w:t>2</w:t>
            </w:r>
            <w:r>
              <w:t>.11.1</w:t>
            </w:r>
            <w:r w:rsidR="00714476">
              <w:t>9</w:t>
            </w:r>
          </w:p>
        </w:tc>
        <w:tc>
          <w:tcPr>
            <w:tcW w:w="1275" w:type="dxa"/>
          </w:tcPr>
          <w:p w:rsidR="00572198" w:rsidRDefault="00714476" w:rsidP="00E56A79">
            <w:pPr>
              <w:spacing w:after="0" w:line="240" w:lineRule="auto"/>
            </w:pPr>
            <w:r>
              <w:t>KOK</w:t>
            </w:r>
          </w:p>
        </w:tc>
        <w:tc>
          <w:tcPr>
            <w:tcW w:w="4696" w:type="dxa"/>
          </w:tcPr>
          <w:p w:rsidR="00572198" w:rsidRDefault="00714476" w:rsidP="00974C49">
            <w:pPr>
              <w:spacing w:after="0" w:line="240" w:lineRule="auto"/>
            </w:pPr>
            <w:r>
              <w:t>Sdr. Stenderup</w:t>
            </w:r>
          </w:p>
        </w:tc>
        <w:tc>
          <w:tcPr>
            <w:tcW w:w="1413" w:type="dxa"/>
          </w:tcPr>
          <w:p w:rsidR="00572198" w:rsidRDefault="00BC4415" w:rsidP="00AD786B">
            <w:pPr>
              <w:spacing w:after="0" w:line="240" w:lineRule="auto"/>
              <w:jc w:val="center"/>
            </w:pPr>
            <w:r>
              <w:t>Ja</w:t>
            </w:r>
          </w:p>
        </w:tc>
        <w:tc>
          <w:tcPr>
            <w:tcW w:w="3503" w:type="dxa"/>
          </w:tcPr>
          <w:p w:rsidR="00236216" w:rsidRDefault="00236216" w:rsidP="00226F9D">
            <w:pPr>
              <w:spacing w:after="0" w:line="240" w:lineRule="auto"/>
            </w:pPr>
            <w:r w:rsidRPr="00236216">
              <w:t>Stenderupvej/Skovhavevej</w:t>
            </w:r>
            <w:r>
              <w:t xml:space="preserve"> / </w:t>
            </w:r>
            <w:r w:rsidRPr="00236216">
              <w:t>Strømholtgårdvej 1, 6091 Bjert.</w:t>
            </w:r>
          </w:p>
        </w:tc>
        <w:tc>
          <w:tcPr>
            <w:tcW w:w="789" w:type="dxa"/>
          </w:tcPr>
          <w:p w:rsidR="00572198" w:rsidRDefault="00BC4415" w:rsidP="00226F9D">
            <w:pPr>
              <w:spacing w:after="0" w:line="240" w:lineRule="auto"/>
              <w:jc w:val="center"/>
            </w:pPr>
            <w:r>
              <w:t>SI</w:t>
            </w:r>
          </w:p>
        </w:tc>
        <w:tc>
          <w:tcPr>
            <w:tcW w:w="704" w:type="dxa"/>
          </w:tcPr>
          <w:p w:rsidR="00572198" w:rsidRDefault="00BC4415" w:rsidP="006338FA">
            <w:pPr>
              <w:spacing w:after="0" w:line="240" w:lineRule="auto"/>
              <w:jc w:val="center"/>
            </w:pPr>
            <w:r>
              <w:t>Nej</w:t>
            </w:r>
          </w:p>
        </w:tc>
      </w:tr>
      <w:tr w:rsidR="009B3C47" w:rsidRPr="00F8782D" w:rsidTr="000C2105">
        <w:tc>
          <w:tcPr>
            <w:tcW w:w="1668" w:type="dxa"/>
          </w:tcPr>
          <w:p w:rsidR="009B3C47" w:rsidRDefault="00D65836" w:rsidP="00E56A79">
            <w:pPr>
              <w:spacing w:after="0" w:line="240" w:lineRule="auto"/>
            </w:pPr>
            <w:r>
              <w:t>09</w:t>
            </w:r>
            <w:r w:rsidR="009B3C47">
              <w:t>.11.1</w:t>
            </w:r>
            <w:r>
              <w:t>9</w:t>
            </w:r>
          </w:p>
        </w:tc>
        <w:tc>
          <w:tcPr>
            <w:tcW w:w="1275" w:type="dxa"/>
          </w:tcPr>
          <w:p w:rsidR="009B3C47" w:rsidRDefault="00DD4FEF" w:rsidP="00E56A79">
            <w:pPr>
              <w:spacing w:after="0" w:line="240" w:lineRule="auto"/>
            </w:pPr>
            <w:r>
              <w:t>Melfar</w:t>
            </w:r>
          </w:p>
        </w:tc>
        <w:tc>
          <w:tcPr>
            <w:tcW w:w="4696" w:type="dxa"/>
          </w:tcPr>
          <w:p w:rsidR="009B3C47" w:rsidRDefault="00DD4FEF" w:rsidP="00974C49">
            <w:pPr>
              <w:spacing w:after="0" w:line="240" w:lineRule="auto"/>
            </w:pPr>
            <w:r>
              <w:t>Kongebroskoven</w:t>
            </w:r>
          </w:p>
        </w:tc>
        <w:tc>
          <w:tcPr>
            <w:tcW w:w="1413" w:type="dxa"/>
          </w:tcPr>
          <w:p w:rsidR="009B3C47" w:rsidRPr="0041422B" w:rsidRDefault="00DD4FEF" w:rsidP="00AD786B">
            <w:pPr>
              <w:spacing w:after="0" w:line="240" w:lineRule="auto"/>
              <w:jc w:val="center"/>
            </w:pPr>
            <w:r>
              <w:t>Ja</w:t>
            </w:r>
          </w:p>
        </w:tc>
        <w:tc>
          <w:tcPr>
            <w:tcW w:w="3503" w:type="dxa"/>
          </w:tcPr>
          <w:p w:rsidR="00D51332" w:rsidRDefault="009335D5" w:rsidP="00D51332">
            <w:pPr>
              <w:spacing w:after="0" w:line="240" w:lineRule="auto"/>
            </w:pPr>
            <w:r>
              <w:t>Naturcenteret Galsklintvej 2</w:t>
            </w:r>
          </w:p>
        </w:tc>
        <w:tc>
          <w:tcPr>
            <w:tcW w:w="789" w:type="dxa"/>
          </w:tcPr>
          <w:p w:rsidR="009B3C47" w:rsidRDefault="00BC4415" w:rsidP="00226F9D">
            <w:pPr>
              <w:spacing w:after="0" w:line="240" w:lineRule="auto"/>
              <w:jc w:val="center"/>
            </w:pPr>
            <w:r>
              <w:t>SI</w:t>
            </w:r>
          </w:p>
        </w:tc>
        <w:tc>
          <w:tcPr>
            <w:tcW w:w="704" w:type="dxa"/>
          </w:tcPr>
          <w:p w:rsidR="009B3C47" w:rsidRPr="00E56A79" w:rsidRDefault="00F75B0D" w:rsidP="006338FA">
            <w:pPr>
              <w:spacing w:after="0" w:line="240" w:lineRule="auto"/>
              <w:jc w:val="center"/>
            </w:pPr>
            <w:r>
              <w:t>Nej</w:t>
            </w:r>
          </w:p>
        </w:tc>
      </w:tr>
      <w:tr w:rsidR="00E73546" w:rsidRPr="00F8782D" w:rsidTr="000C2105">
        <w:tc>
          <w:tcPr>
            <w:tcW w:w="1668" w:type="dxa"/>
          </w:tcPr>
          <w:p w:rsidR="00E73546" w:rsidRPr="00E56A79" w:rsidRDefault="00E73546" w:rsidP="00E56A79">
            <w:pPr>
              <w:spacing w:after="0" w:line="240" w:lineRule="auto"/>
            </w:pPr>
            <w:r>
              <w:t>1</w:t>
            </w:r>
            <w:r w:rsidR="00D65836">
              <w:t>6</w:t>
            </w:r>
            <w:r>
              <w:t>.11.1</w:t>
            </w:r>
            <w:r w:rsidR="00D65836">
              <w:t>9</w:t>
            </w:r>
          </w:p>
        </w:tc>
        <w:tc>
          <w:tcPr>
            <w:tcW w:w="1275" w:type="dxa"/>
          </w:tcPr>
          <w:p w:rsidR="00E73546" w:rsidRPr="00E56A79" w:rsidRDefault="00220F55" w:rsidP="00E56A79">
            <w:pPr>
              <w:spacing w:after="0" w:line="240" w:lineRule="auto"/>
            </w:pPr>
            <w:r>
              <w:t>FROS</w:t>
            </w:r>
          </w:p>
        </w:tc>
        <w:tc>
          <w:tcPr>
            <w:tcW w:w="4696" w:type="dxa"/>
          </w:tcPr>
          <w:p w:rsidR="00E73546" w:rsidRPr="00E56A79" w:rsidRDefault="00F75B0D" w:rsidP="00974C49">
            <w:pPr>
              <w:spacing w:after="0" w:line="240" w:lineRule="auto"/>
            </w:pPr>
            <w:r>
              <w:t>Houens Odde</w:t>
            </w:r>
          </w:p>
        </w:tc>
        <w:tc>
          <w:tcPr>
            <w:tcW w:w="1413" w:type="dxa"/>
          </w:tcPr>
          <w:p w:rsidR="00E73546" w:rsidRPr="00C82626" w:rsidRDefault="00220F55" w:rsidP="00AD786B">
            <w:pPr>
              <w:spacing w:after="0" w:line="240" w:lineRule="auto"/>
              <w:jc w:val="center"/>
            </w:pPr>
            <w:r>
              <w:t>Nej</w:t>
            </w:r>
          </w:p>
        </w:tc>
        <w:tc>
          <w:tcPr>
            <w:tcW w:w="3503" w:type="dxa"/>
          </w:tcPr>
          <w:p w:rsidR="00CB7C38" w:rsidRPr="00E56A79" w:rsidRDefault="00F75B0D" w:rsidP="00226F9D">
            <w:pPr>
              <w:spacing w:after="0" w:line="240" w:lineRule="auto"/>
            </w:pPr>
            <w:r>
              <w:t>Nr.Bjertvej/Eltangvej</w:t>
            </w:r>
          </w:p>
        </w:tc>
        <w:tc>
          <w:tcPr>
            <w:tcW w:w="789" w:type="dxa"/>
          </w:tcPr>
          <w:p w:rsidR="00E73546" w:rsidRDefault="00F75B0D" w:rsidP="0052158C">
            <w:pPr>
              <w:spacing w:after="0" w:line="240" w:lineRule="auto"/>
              <w:jc w:val="center"/>
            </w:pPr>
            <w:r>
              <w:t>SI</w:t>
            </w:r>
          </w:p>
        </w:tc>
        <w:tc>
          <w:tcPr>
            <w:tcW w:w="704" w:type="dxa"/>
          </w:tcPr>
          <w:p w:rsidR="00E73546" w:rsidRPr="00E56A79" w:rsidRDefault="00220F55" w:rsidP="006338FA">
            <w:pPr>
              <w:spacing w:after="0" w:line="240" w:lineRule="auto"/>
              <w:jc w:val="center"/>
            </w:pPr>
            <w:r>
              <w:t>Nej</w:t>
            </w:r>
          </w:p>
        </w:tc>
      </w:tr>
      <w:tr w:rsidR="00E73546" w:rsidRPr="00E56A79" w:rsidTr="000C2105">
        <w:tc>
          <w:tcPr>
            <w:tcW w:w="1668" w:type="dxa"/>
          </w:tcPr>
          <w:p w:rsidR="00E73546" w:rsidRPr="00E56A79" w:rsidRDefault="00E73546" w:rsidP="00E56A79">
            <w:pPr>
              <w:spacing w:after="0" w:line="240" w:lineRule="auto"/>
            </w:pPr>
            <w:r>
              <w:t>2</w:t>
            </w:r>
            <w:r w:rsidR="00D65836">
              <w:t>3</w:t>
            </w:r>
            <w:r>
              <w:t>.11.1</w:t>
            </w:r>
            <w:r w:rsidR="00D65836">
              <w:t>9</w:t>
            </w:r>
          </w:p>
        </w:tc>
        <w:tc>
          <w:tcPr>
            <w:tcW w:w="1275" w:type="dxa"/>
          </w:tcPr>
          <w:p w:rsidR="00E73546" w:rsidRPr="00E56A79" w:rsidRDefault="00220F55" w:rsidP="00E56A79">
            <w:pPr>
              <w:spacing w:after="0" w:line="240" w:lineRule="auto"/>
            </w:pPr>
            <w:r>
              <w:t>SNAB</w:t>
            </w:r>
          </w:p>
        </w:tc>
        <w:tc>
          <w:tcPr>
            <w:tcW w:w="4696" w:type="dxa"/>
          </w:tcPr>
          <w:p w:rsidR="00E73546" w:rsidRPr="00E56A79" w:rsidRDefault="00220F55" w:rsidP="00E56A79">
            <w:pPr>
              <w:spacing w:after="0" w:line="240" w:lineRule="auto"/>
            </w:pPr>
            <w:r>
              <w:t>Haraldskær</w:t>
            </w:r>
          </w:p>
        </w:tc>
        <w:tc>
          <w:tcPr>
            <w:tcW w:w="1413" w:type="dxa"/>
          </w:tcPr>
          <w:p w:rsidR="00E73546" w:rsidRPr="00EE0F15" w:rsidRDefault="00220F55" w:rsidP="00AD786B">
            <w:pPr>
              <w:spacing w:after="0" w:line="240" w:lineRule="auto"/>
              <w:jc w:val="center"/>
            </w:pPr>
            <w:r>
              <w:t>Ja</w:t>
            </w:r>
          </w:p>
        </w:tc>
        <w:tc>
          <w:tcPr>
            <w:tcW w:w="3503" w:type="dxa"/>
          </w:tcPr>
          <w:p w:rsidR="00B148CB" w:rsidRPr="00E56A79" w:rsidRDefault="005B4A9E" w:rsidP="00E56A79">
            <w:pPr>
              <w:spacing w:after="0" w:line="240" w:lineRule="auto"/>
            </w:pPr>
            <w:r>
              <w:t>Kærhuset ved Haraldskær Avlsgård</w:t>
            </w:r>
          </w:p>
        </w:tc>
        <w:tc>
          <w:tcPr>
            <w:tcW w:w="789" w:type="dxa"/>
          </w:tcPr>
          <w:p w:rsidR="00E73546" w:rsidRDefault="00BC4415" w:rsidP="0052158C">
            <w:pPr>
              <w:spacing w:after="0" w:line="240" w:lineRule="auto"/>
              <w:jc w:val="center"/>
            </w:pPr>
            <w:r>
              <w:t>SI</w:t>
            </w:r>
          </w:p>
        </w:tc>
        <w:tc>
          <w:tcPr>
            <w:tcW w:w="704" w:type="dxa"/>
          </w:tcPr>
          <w:p w:rsidR="00E73546" w:rsidRPr="00E56A79" w:rsidRDefault="00220F55" w:rsidP="006338FA">
            <w:pPr>
              <w:spacing w:after="0" w:line="240" w:lineRule="auto"/>
              <w:jc w:val="center"/>
            </w:pPr>
            <w:r>
              <w:t>Nej</w:t>
            </w:r>
          </w:p>
        </w:tc>
      </w:tr>
      <w:tr w:rsidR="00E73546" w:rsidRPr="00E56A79" w:rsidTr="000C2105">
        <w:tc>
          <w:tcPr>
            <w:tcW w:w="1668" w:type="dxa"/>
          </w:tcPr>
          <w:p w:rsidR="00E73546" w:rsidRPr="00E56A79" w:rsidRDefault="00D65836" w:rsidP="00E56A79">
            <w:pPr>
              <w:spacing w:after="0" w:line="240" w:lineRule="auto"/>
            </w:pPr>
            <w:r>
              <w:t>30</w:t>
            </w:r>
            <w:r w:rsidR="00E73546">
              <w:t>.1</w:t>
            </w:r>
            <w:r>
              <w:t>1</w:t>
            </w:r>
            <w:r w:rsidR="00E73546">
              <w:t>.1</w:t>
            </w:r>
            <w:r>
              <w:t>9</w:t>
            </w:r>
          </w:p>
        </w:tc>
        <w:tc>
          <w:tcPr>
            <w:tcW w:w="1275" w:type="dxa"/>
          </w:tcPr>
          <w:p w:rsidR="00E73546" w:rsidRPr="00E56A79" w:rsidRDefault="00352C20" w:rsidP="00E56A79">
            <w:pPr>
              <w:spacing w:after="0" w:line="240" w:lineRule="auto"/>
            </w:pPr>
            <w:r>
              <w:t>SNAB</w:t>
            </w:r>
          </w:p>
        </w:tc>
        <w:tc>
          <w:tcPr>
            <w:tcW w:w="4696" w:type="dxa"/>
          </w:tcPr>
          <w:p w:rsidR="00E73546" w:rsidRPr="00E56A79" w:rsidRDefault="00352C20" w:rsidP="00E56A79">
            <w:pPr>
              <w:spacing w:after="0" w:line="240" w:lineRule="auto"/>
            </w:pPr>
            <w:r>
              <w:t>Munkebjerg Vest</w:t>
            </w:r>
          </w:p>
        </w:tc>
        <w:tc>
          <w:tcPr>
            <w:tcW w:w="1413" w:type="dxa"/>
          </w:tcPr>
          <w:p w:rsidR="00E73546" w:rsidRPr="0062785D" w:rsidRDefault="00352C20" w:rsidP="00AD786B">
            <w:pPr>
              <w:spacing w:after="0" w:line="240" w:lineRule="auto"/>
              <w:jc w:val="center"/>
            </w:pPr>
            <w:r>
              <w:t>Nej</w:t>
            </w:r>
          </w:p>
        </w:tc>
        <w:tc>
          <w:tcPr>
            <w:tcW w:w="3503" w:type="dxa"/>
          </w:tcPr>
          <w:p w:rsidR="00012948" w:rsidRPr="00E56A79" w:rsidRDefault="005B4A9E" w:rsidP="00D5151C">
            <w:pPr>
              <w:spacing w:after="0" w:line="240" w:lineRule="auto"/>
            </w:pPr>
            <w:r>
              <w:t>Afmærkning fra Sadelmagervej 14</w:t>
            </w:r>
          </w:p>
        </w:tc>
        <w:tc>
          <w:tcPr>
            <w:tcW w:w="789" w:type="dxa"/>
          </w:tcPr>
          <w:p w:rsidR="00E73546" w:rsidRDefault="00F75B0D" w:rsidP="00F75B0D">
            <w:pPr>
              <w:spacing w:after="0" w:line="240" w:lineRule="auto"/>
              <w:jc w:val="center"/>
            </w:pPr>
            <w:r>
              <w:t>SI</w:t>
            </w:r>
          </w:p>
        </w:tc>
        <w:tc>
          <w:tcPr>
            <w:tcW w:w="704" w:type="dxa"/>
          </w:tcPr>
          <w:p w:rsidR="00E73546" w:rsidRPr="00E56A79" w:rsidRDefault="00352C20" w:rsidP="006338FA">
            <w:pPr>
              <w:spacing w:after="0" w:line="240" w:lineRule="auto"/>
              <w:jc w:val="center"/>
            </w:pPr>
            <w:r>
              <w:t>Nej</w:t>
            </w:r>
          </w:p>
        </w:tc>
      </w:tr>
      <w:tr w:rsidR="00E73546" w:rsidRPr="00E56A79" w:rsidTr="000C2105">
        <w:tc>
          <w:tcPr>
            <w:tcW w:w="1668" w:type="dxa"/>
          </w:tcPr>
          <w:p w:rsidR="00E73546" w:rsidRDefault="00E73546" w:rsidP="006F3386">
            <w:pPr>
              <w:spacing w:after="0" w:line="240" w:lineRule="auto"/>
            </w:pPr>
            <w:r>
              <w:t>0</w:t>
            </w:r>
            <w:r w:rsidR="00D65836">
              <w:t>7</w:t>
            </w:r>
            <w:r>
              <w:t>.12.1</w:t>
            </w:r>
            <w:r w:rsidR="00D65836">
              <w:t>9</w:t>
            </w:r>
          </w:p>
        </w:tc>
        <w:tc>
          <w:tcPr>
            <w:tcW w:w="1275" w:type="dxa"/>
          </w:tcPr>
          <w:p w:rsidR="00E73546" w:rsidRDefault="00220F55" w:rsidP="00D750B4">
            <w:pPr>
              <w:spacing w:after="0" w:line="240" w:lineRule="auto"/>
            </w:pPr>
            <w:r>
              <w:t>FROS</w:t>
            </w:r>
          </w:p>
        </w:tc>
        <w:tc>
          <w:tcPr>
            <w:tcW w:w="4696" w:type="dxa"/>
          </w:tcPr>
          <w:p w:rsidR="00E73546" w:rsidRDefault="00220F55" w:rsidP="00C447CA">
            <w:pPr>
              <w:spacing w:after="0" w:line="240" w:lineRule="auto"/>
            </w:pPr>
            <w:r>
              <w:t>Hemmelig</w:t>
            </w:r>
          </w:p>
        </w:tc>
        <w:tc>
          <w:tcPr>
            <w:tcW w:w="1413" w:type="dxa"/>
          </w:tcPr>
          <w:p w:rsidR="00E73546" w:rsidRPr="00C82626" w:rsidRDefault="00DD4FEF" w:rsidP="00AD786B">
            <w:pPr>
              <w:spacing w:after="0" w:line="240" w:lineRule="auto"/>
              <w:jc w:val="center"/>
            </w:pPr>
            <w:r>
              <w:t>Nej</w:t>
            </w:r>
          </w:p>
        </w:tc>
        <w:tc>
          <w:tcPr>
            <w:tcW w:w="3503" w:type="dxa"/>
          </w:tcPr>
          <w:p w:rsidR="00E73546" w:rsidRDefault="00220F55" w:rsidP="00B148CB">
            <w:pPr>
              <w:spacing w:after="0" w:line="240" w:lineRule="auto"/>
            </w:pPr>
            <w:r>
              <w:t xml:space="preserve">Julefidusløb </w:t>
            </w:r>
            <w:r w:rsidR="00F75B0D">
              <w:t>– Indbydelse følger</w:t>
            </w:r>
          </w:p>
        </w:tc>
        <w:tc>
          <w:tcPr>
            <w:tcW w:w="789" w:type="dxa"/>
          </w:tcPr>
          <w:p w:rsidR="00E73546" w:rsidRDefault="00E73546" w:rsidP="0052158C">
            <w:pPr>
              <w:spacing w:after="0" w:line="240" w:lineRule="auto"/>
              <w:jc w:val="center"/>
            </w:pPr>
          </w:p>
        </w:tc>
        <w:tc>
          <w:tcPr>
            <w:tcW w:w="704" w:type="dxa"/>
          </w:tcPr>
          <w:p w:rsidR="00E73546" w:rsidRDefault="00E73546" w:rsidP="006338FA">
            <w:pPr>
              <w:spacing w:after="0" w:line="240" w:lineRule="auto"/>
              <w:jc w:val="center"/>
            </w:pPr>
          </w:p>
        </w:tc>
      </w:tr>
      <w:tr w:rsidR="00E73546" w:rsidRPr="00E56A79" w:rsidTr="000C2105">
        <w:tc>
          <w:tcPr>
            <w:tcW w:w="1668" w:type="dxa"/>
          </w:tcPr>
          <w:p w:rsidR="00E73546" w:rsidRDefault="00E73546" w:rsidP="006F3386">
            <w:pPr>
              <w:spacing w:after="0" w:line="240" w:lineRule="auto"/>
            </w:pPr>
            <w:r>
              <w:t>31.12.1</w:t>
            </w:r>
            <w:r w:rsidR="00D65836">
              <w:t>9</w:t>
            </w:r>
          </w:p>
        </w:tc>
        <w:tc>
          <w:tcPr>
            <w:tcW w:w="1275" w:type="dxa"/>
          </w:tcPr>
          <w:p w:rsidR="00E73546" w:rsidRDefault="00220F55" w:rsidP="00D750B4">
            <w:pPr>
              <w:spacing w:after="0" w:line="240" w:lineRule="auto"/>
            </w:pPr>
            <w:r>
              <w:t>Melfar</w:t>
            </w:r>
          </w:p>
        </w:tc>
        <w:tc>
          <w:tcPr>
            <w:tcW w:w="4696" w:type="dxa"/>
          </w:tcPr>
          <w:p w:rsidR="00E73546" w:rsidRDefault="00220F55" w:rsidP="0083640D">
            <w:pPr>
              <w:spacing w:after="0" w:line="240" w:lineRule="auto"/>
              <w:rPr>
                <w:lang w:eastAsia="da-DK"/>
              </w:rPr>
            </w:pPr>
            <w:r>
              <w:rPr>
                <w:color w:val="000000"/>
              </w:rPr>
              <w:t>Teglgår</w:t>
            </w:r>
            <w:r w:rsidR="00DD4FEF">
              <w:rPr>
                <w:color w:val="000000"/>
              </w:rPr>
              <w:t>d</w:t>
            </w:r>
            <w:r>
              <w:rPr>
                <w:color w:val="000000"/>
              </w:rPr>
              <w:t>sskoven</w:t>
            </w:r>
            <w:r w:rsidR="009335D5">
              <w:rPr>
                <w:color w:val="000000"/>
              </w:rPr>
              <w:t>/Nytårsløb (Betaling)</w:t>
            </w:r>
          </w:p>
        </w:tc>
        <w:tc>
          <w:tcPr>
            <w:tcW w:w="1413" w:type="dxa"/>
          </w:tcPr>
          <w:p w:rsidR="00E73546" w:rsidRPr="00C82626" w:rsidRDefault="00220F55" w:rsidP="00AD786B">
            <w:pPr>
              <w:spacing w:after="0" w:line="240" w:lineRule="auto"/>
              <w:jc w:val="center"/>
            </w:pPr>
            <w:r>
              <w:t>Nej</w:t>
            </w:r>
          </w:p>
        </w:tc>
        <w:tc>
          <w:tcPr>
            <w:tcW w:w="3503" w:type="dxa"/>
          </w:tcPr>
          <w:p w:rsidR="00C447CA" w:rsidRDefault="009335D5" w:rsidP="00E73546">
            <w:pPr>
              <w:spacing w:after="0" w:line="240" w:lineRule="auto"/>
            </w:pPr>
            <w:r>
              <w:t>Staurbyskovvej 6</w:t>
            </w:r>
            <w:r w:rsidR="00A1333B">
              <w:t>, 5500 Middelfart</w:t>
            </w:r>
            <w:r w:rsidR="00F75B0D">
              <w:t xml:space="preserve"> – Indbydelse følger</w:t>
            </w:r>
          </w:p>
        </w:tc>
        <w:tc>
          <w:tcPr>
            <w:tcW w:w="789" w:type="dxa"/>
          </w:tcPr>
          <w:p w:rsidR="00E73546" w:rsidRDefault="00E73546" w:rsidP="0052158C">
            <w:pPr>
              <w:spacing w:after="0" w:line="240" w:lineRule="auto"/>
              <w:jc w:val="center"/>
            </w:pPr>
          </w:p>
        </w:tc>
        <w:tc>
          <w:tcPr>
            <w:tcW w:w="704" w:type="dxa"/>
          </w:tcPr>
          <w:p w:rsidR="00E73546" w:rsidRDefault="00E73546" w:rsidP="006338FA">
            <w:pPr>
              <w:spacing w:after="0" w:line="240" w:lineRule="auto"/>
              <w:jc w:val="center"/>
            </w:pPr>
          </w:p>
        </w:tc>
      </w:tr>
      <w:tr w:rsidR="00E73546" w:rsidRPr="00E56A79" w:rsidTr="000C2105">
        <w:tc>
          <w:tcPr>
            <w:tcW w:w="1668" w:type="dxa"/>
          </w:tcPr>
          <w:p w:rsidR="00E73546" w:rsidRPr="00E56A79" w:rsidRDefault="00E73546" w:rsidP="006F3386">
            <w:pPr>
              <w:spacing w:after="0" w:line="240" w:lineRule="auto"/>
            </w:pPr>
            <w:r>
              <w:t>0</w:t>
            </w:r>
            <w:r w:rsidR="00D65836">
              <w:t>4</w:t>
            </w:r>
            <w:r>
              <w:t>.01.</w:t>
            </w:r>
            <w:r w:rsidR="00D65836">
              <w:t>20</w:t>
            </w:r>
          </w:p>
        </w:tc>
        <w:tc>
          <w:tcPr>
            <w:tcW w:w="1275" w:type="dxa"/>
          </w:tcPr>
          <w:p w:rsidR="00E73546" w:rsidRPr="00E56A79" w:rsidRDefault="00352C20" w:rsidP="00D750B4">
            <w:pPr>
              <w:spacing w:after="0" w:line="240" w:lineRule="auto"/>
            </w:pPr>
            <w:r>
              <w:t>GORM</w:t>
            </w:r>
          </w:p>
        </w:tc>
        <w:tc>
          <w:tcPr>
            <w:tcW w:w="4696" w:type="dxa"/>
          </w:tcPr>
          <w:p w:rsidR="00E73546" w:rsidRPr="00E56A79" w:rsidRDefault="008079B1" w:rsidP="00D750B4">
            <w:pPr>
              <w:spacing w:after="0" w:line="240" w:lineRule="auto"/>
            </w:pPr>
            <w:r>
              <w:t>Hastrup</w:t>
            </w:r>
          </w:p>
        </w:tc>
        <w:tc>
          <w:tcPr>
            <w:tcW w:w="1413" w:type="dxa"/>
          </w:tcPr>
          <w:p w:rsidR="00E73546" w:rsidRPr="00BC4415" w:rsidRDefault="00BC4415" w:rsidP="00AD786B">
            <w:pPr>
              <w:spacing w:after="0" w:line="240" w:lineRule="auto"/>
              <w:jc w:val="center"/>
              <w:rPr>
                <w:bCs/>
              </w:rPr>
            </w:pPr>
            <w:r w:rsidRPr="00BC4415">
              <w:rPr>
                <w:bCs/>
              </w:rPr>
              <w:t>Ja</w:t>
            </w:r>
          </w:p>
        </w:tc>
        <w:tc>
          <w:tcPr>
            <w:tcW w:w="3503" w:type="dxa"/>
          </w:tcPr>
          <w:p w:rsidR="00E73546" w:rsidRPr="00E56A79" w:rsidRDefault="006633AA" w:rsidP="00E56A79">
            <w:pPr>
              <w:spacing w:after="0" w:line="240" w:lineRule="auto"/>
            </w:pPr>
            <w:r>
              <w:t>Kjærvej 1/Hastrupvej 7323 Give</w:t>
            </w:r>
          </w:p>
        </w:tc>
        <w:tc>
          <w:tcPr>
            <w:tcW w:w="789" w:type="dxa"/>
          </w:tcPr>
          <w:p w:rsidR="00E73546" w:rsidRDefault="00BC4415" w:rsidP="0052158C">
            <w:pPr>
              <w:spacing w:after="0" w:line="240" w:lineRule="auto"/>
              <w:jc w:val="center"/>
            </w:pPr>
            <w:r>
              <w:t>SI</w:t>
            </w:r>
          </w:p>
        </w:tc>
        <w:tc>
          <w:tcPr>
            <w:tcW w:w="704" w:type="dxa"/>
          </w:tcPr>
          <w:p w:rsidR="00E73546" w:rsidRPr="00E56A79" w:rsidRDefault="006338FA" w:rsidP="006338FA">
            <w:pPr>
              <w:spacing w:after="0" w:line="240" w:lineRule="auto"/>
              <w:jc w:val="center"/>
            </w:pPr>
            <w:r>
              <w:t>Nej</w:t>
            </w:r>
          </w:p>
        </w:tc>
      </w:tr>
      <w:tr w:rsidR="00E73546" w:rsidRPr="00E56A79" w:rsidTr="000C2105">
        <w:tc>
          <w:tcPr>
            <w:tcW w:w="1668" w:type="dxa"/>
          </w:tcPr>
          <w:p w:rsidR="00E73546" w:rsidRDefault="00E73546" w:rsidP="006F3386">
            <w:pPr>
              <w:spacing w:after="0" w:line="240" w:lineRule="auto"/>
            </w:pPr>
            <w:r>
              <w:t>1</w:t>
            </w:r>
            <w:r w:rsidR="00D65836">
              <w:t>1</w:t>
            </w:r>
            <w:r>
              <w:t>.01.</w:t>
            </w:r>
            <w:r w:rsidR="00D65836">
              <w:t>20</w:t>
            </w:r>
          </w:p>
        </w:tc>
        <w:tc>
          <w:tcPr>
            <w:tcW w:w="1275" w:type="dxa"/>
          </w:tcPr>
          <w:p w:rsidR="00E73546" w:rsidRDefault="00352C20" w:rsidP="00D750B4">
            <w:pPr>
              <w:spacing w:after="0" w:line="240" w:lineRule="auto"/>
            </w:pPr>
            <w:r>
              <w:t>SNAB</w:t>
            </w:r>
          </w:p>
        </w:tc>
        <w:tc>
          <w:tcPr>
            <w:tcW w:w="4696" w:type="dxa"/>
          </w:tcPr>
          <w:p w:rsidR="00E73546" w:rsidRDefault="00352C20" w:rsidP="00D750B4">
            <w:pPr>
              <w:spacing w:after="0" w:line="240" w:lineRule="auto"/>
            </w:pPr>
            <w:r>
              <w:t>Sønderskoven</w:t>
            </w:r>
          </w:p>
        </w:tc>
        <w:tc>
          <w:tcPr>
            <w:tcW w:w="1413" w:type="dxa"/>
          </w:tcPr>
          <w:p w:rsidR="00E73546" w:rsidRPr="00BC4415" w:rsidRDefault="005B4A9E" w:rsidP="00AD786B">
            <w:pPr>
              <w:spacing w:after="0" w:line="240" w:lineRule="auto"/>
              <w:jc w:val="center"/>
              <w:rPr>
                <w:bCs/>
              </w:rPr>
            </w:pPr>
            <w:r>
              <w:rPr>
                <w:bCs/>
              </w:rPr>
              <w:t>Nej</w:t>
            </w:r>
          </w:p>
        </w:tc>
        <w:tc>
          <w:tcPr>
            <w:tcW w:w="3503" w:type="dxa"/>
          </w:tcPr>
          <w:p w:rsidR="00E73546" w:rsidRDefault="005B4A9E" w:rsidP="008D7A6A">
            <w:pPr>
              <w:spacing w:after="0" w:line="240" w:lineRule="auto"/>
            </w:pPr>
            <w:r>
              <w:t>Granhytten ved Søndermarkskolen</w:t>
            </w:r>
          </w:p>
        </w:tc>
        <w:tc>
          <w:tcPr>
            <w:tcW w:w="789" w:type="dxa"/>
          </w:tcPr>
          <w:p w:rsidR="00E73546" w:rsidRDefault="00F75B0D" w:rsidP="0052158C">
            <w:pPr>
              <w:spacing w:after="0" w:line="240" w:lineRule="auto"/>
              <w:jc w:val="center"/>
            </w:pPr>
            <w:r>
              <w:t>SI</w:t>
            </w:r>
          </w:p>
        </w:tc>
        <w:tc>
          <w:tcPr>
            <w:tcW w:w="704" w:type="dxa"/>
          </w:tcPr>
          <w:p w:rsidR="00E73546" w:rsidRDefault="005B4A9E" w:rsidP="006338FA">
            <w:pPr>
              <w:spacing w:after="0" w:line="240" w:lineRule="auto"/>
              <w:jc w:val="center"/>
            </w:pPr>
            <w:r>
              <w:t>Nej</w:t>
            </w:r>
          </w:p>
        </w:tc>
      </w:tr>
      <w:tr w:rsidR="00E73546" w:rsidRPr="00E56A79" w:rsidTr="000C2105">
        <w:tc>
          <w:tcPr>
            <w:tcW w:w="1668" w:type="dxa"/>
          </w:tcPr>
          <w:p w:rsidR="00E73546" w:rsidRPr="00E56A79" w:rsidRDefault="00E73546" w:rsidP="00E56A79">
            <w:pPr>
              <w:spacing w:after="0" w:line="240" w:lineRule="auto"/>
            </w:pPr>
            <w:r>
              <w:t>1</w:t>
            </w:r>
            <w:r w:rsidR="00926F3F">
              <w:t>8</w:t>
            </w:r>
            <w:r>
              <w:t>.01.</w:t>
            </w:r>
            <w:r w:rsidR="00926F3F">
              <w:t>20</w:t>
            </w:r>
          </w:p>
        </w:tc>
        <w:tc>
          <w:tcPr>
            <w:tcW w:w="1275" w:type="dxa"/>
          </w:tcPr>
          <w:p w:rsidR="00E73546" w:rsidRPr="00E56A79" w:rsidRDefault="00DD4FEF" w:rsidP="00E56A79">
            <w:pPr>
              <w:spacing w:after="0" w:line="240" w:lineRule="auto"/>
            </w:pPr>
            <w:r>
              <w:t>KOK</w:t>
            </w:r>
          </w:p>
        </w:tc>
        <w:tc>
          <w:tcPr>
            <w:tcW w:w="4696" w:type="dxa"/>
          </w:tcPr>
          <w:p w:rsidR="00E73546" w:rsidRPr="00222DAA" w:rsidRDefault="00DD4FEF" w:rsidP="00E56A79">
            <w:pPr>
              <w:spacing w:after="0" w:line="240" w:lineRule="auto"/>
            </w:pPr>
            <w:r>
              <w:t>Marielund</w:t>
            </w:r>
          </w:p>
        </w:tc>
        <w:tc>
          <w:tcPr>
            <w:tcW w:w="1413" w:type="dxa"/>
          </w:tcPr>
          <w:p w:rsidR="00E73546" w:rsidRPr="00E56A79" w:rsidRDefault="00DD4FEF" w:rsidP="00AD786B">
            <w:pPr>
              <w:spacing w:after="0" w:line="240" w:lineRule="auto"/>
              <w:jc w:val="center"/>
            </w:pPr>
            <w:r>
              <w:t>Nej</w:t>
            </w:r>
          </w:p>
        </w:tc>
        <w:tc>
          <w:tcPr>
            <w:tcW w:w="3503" w:type="dxa"/>
          </w:tcPr>
          <w:p w:rsidR="00791670" w:rsidRPr="00E56A79" w:rsidRDefault="00236216" w:rsidP="00E56A79">
            <w:pPr>
              <w:spacing w:after="0" w:line="240" w:lineRule="auto"/>
            </w:pPr>
            <w:r w:rsidRPr="00236216">
              <w:t>“Bøgelund”, Bramdrupskovvej 40, 6000 Kolding</w:t>
            </w:r>
            <w:r>
              <w:t xml:space="preserve"> </w:t>
            </w:r>
          </w:p>
        </w:tc>
        <w:tc>
          <w:tcPr>
            <w:tcW w:w="789" w:type="dxa"/>
          </w:tcPr>
          <w:p w:rsidR="00E73546" w:rsidRDefault="00F75B0D" w:rsidP="0052158C">
            <w:pPr>
              <w:spacing w:after="0" w:line="240" w:lineRule="auto"/>
              <w:jc w:val="center"/>
            </w:pPr>
            <w:r>
              <w:t>SI</w:t>
            </w:r>
          </w:p>
        </w:tc>
        <w:tc>
          <w:tcPr>
            <w:tcW w:w="704" w:type="dxa"/>
          </w:tcPr>
          <w:p w:rsidR="00E73546" w:rsidRPr="00E56A79" w:rsidRDefault="00DD4FEF" w:rsidP="006338FA">
            <w:pPr>
              <w:spacing w:after="0" w:line="240" w:lineRule="auto"/>
              <w:jc w:val="center"/>
            </w:pPr>
            <w:r>
              <w:t>Ja</w:t>
            </w:r>
          </w:p>
        </w:tc>
      </w:tr>
      <w:tr w:rsidR="00926F3F" w:rsidRPr="00926F3F" w:rsidTr="00926F3F">
        <w:tc>
          <w:tcPr>
            <w:tcW w:w="1668" w:type="dxa"/>
            <w:shd w:val="clear" w:color="auto" w:fill="FFFFFF" w:themeFill="background1"/>
          </w:tcPr>
          <w:p w:rsidR="00E73546" w:rsidRPr="00926F3F" w:rsidRDefault="00E73546" w:rsidP="00926F3F">
            <w:pPr>
              <w:spacing w:after="0" w:line="240" w:lineRule="auto"/>
            </w:pPr>
            <w:r w:rsidRPr="00926F3F">
              <w:t>2</w:t>
            </w:r>
            <w:r w:rsidR="00926F3F" w:rsidRPr="00926F3F">
              <w:t>5</w:t>
            </w:r>
            <w:r w:rsidRPr="00926F3F">
              <w:t>.01.</w:t>
            </w:r>
            <w:r w:rsidR="00926F3F" w:rsidRPr="00926F3F">
              <w:t>20</w:t>
            </w:r>
          </w:p>
        </w:tc>
        <w:tc>
          <w:tcPr>
            <w:tcW w:w="1275" w:type="dxa"/>
            <w:shd w:val="clear" w:color="auto" w:fill="FFFFFF" w:themeFill="background1"/>
          </w:tcPr>
          <w:p w:rsidR="00E73546" w:rsidRPr="00926F3F" w:rsidRDefault="00DD4FEF" w:rsidP="00926F3F">
            <w:pPr>
              <w:spacing w:after="0" w:line="240" w:lineRule="auto"/>
            </w:pPr>
            <w:r>
              <w:t>Melfar</w:t>
            </w:r>
          </w:p>
        </w:tc>
        <w:tc>
          <w:tcPr>
            <w:tcW w:w="4696" w:type="dxa"/>
            <w:shd w:val="clear" w:color="auto" w:fill="FFFFFF" w:themeFill="background1"/>
          </w:tcPr>
          <w:p w:rsidR="00E73546" w:rsidRPr="00926F3F" w:rsidRDefault="00DD4FEF" w:rsidP="00926F3F">
            <w:pPr>
              <w:spacing w:after="0" w:line="240" w:lineRule="auto"/>
            </w:pPr>
            <w:r>
              <w:t>Middelfart by</w:t>
            </w:r>
          </w:p>
        </w:tc>
        <w:tc>
          <w:tcPr>
            <w:tcW w:w="1413" w:type="dxa"/>
            <w:shd w:val="clear" w:color="auto" w:fill="FFFFFF" w:themeFill="background1"/>
          </w:tcPr>
          <w:p w:rsidR="00E73546" w:rsidRPr="00926F3F" w:rsidRDefault="00DD4FEF" w:rsidP="00926F3F">
            <w:pPr>
              <w:spacing w:after="0" w:line="240" w:lineRule="auto"/>
              <w:jc w:val="center"/>
            </w:pPr>
            <w:r>
              <w:t>Nej</w:t>
            </w:r>
          </w:p>
        </w:tc>
        <w:tc>
          <w:tcPr>
            <w:tcW w:w="3503" w:type="dxa"/>
            <w:shd w:val="clear" w:color="auto" w:fill="FFFFFF" w:themeFill="background1"/>
          </w:tcPr>
          <w:p w:rsidR="00E73546" w:rsidRPr="00926F3F" w:rsidRDefault="009335D5" w:rsidP="00926F3F">
            <w:pPr>
              <w:spacing w:after="0" w:line="240" w:lineRule="auto"/>
            </w:pPr>
            <w:r>
              <w:t>Teglværksgade/Nygade</w:t>
            </w:r>
            <w:r w:rsidR="00A1333B">
              <w:t>, 5500 Middelfart</w:t>
            </w:r>
          </w:p>
        </w:tc>
        <w:tc>
          <w:tcPr>
            <w:tcW w:w="789" w:type="dxa"/>
            <w:shd w:val="clear" w:color="auto" w:fill="FFFFFF" w:themeFill="background1"/>
          </w:tcPr>
          <w:p w:rsidR="00E73546" w:rsidRPr="00926F3F" w:rsidRDefault="00F75B0D" w:rsidP="00926F3F">
            <w:pPr>
              <w:spacing w:after="0" w:line="240" w:lineRule="auto"/>
              <w:jc w:val="center"/>
            </w:pPr>
            <w:r>
              <w:t>SI</w:t>
            </w:r>
          </w:p>
        </w:tc>
        <w:tc>
          <w:tcPr>
            <w:tcW w:w="704" w:type="dxa"/>
            <w:shd w:val="clear" w:color="auto" w:fill="FFFFFF" w:themeFill="background1"/>
          </w:tcPr>
          <w:p w:rsidR="00E73546" w:rsidRPr="00926F3F" w:rsidRDefault="00F75B0D" w:rsidP="006338FA">
            <w:pPr>
              <w:spacing w:after="0" w:line="240" w:lineRule="auto"/>
              <w:jc w:val="center"/>
            </w:pPr>
            <w:r>
              <w:t>Nej</w:t>
            </w:r>
          </w:p>
        </w:tc>
      </w:tr>
      <w:tr w:rsidR="00E73546" w:rsidRPr="00E56A79" w:rsidTr="000C2105">
        <w:tc>
          <w:tcPr>
            <w:tcW w:w="1668" w:type="dxa"/>
          </w:tcPr>
          <w:p w:rsidR="00E73546" w:rsidRPr="00E00D47" w:rsidRDefault="00E73546" w:rsidP="00F048EA">
            <w:pPr>
              <w:spacing w:after="0" w:line="240" w:lineRule="auto"/>
            </w:pPr>
            <w:r>
              <w:t>0</w:t>
            </w:r>
            <w:r w:rsidR="00352C20">
              <w:t>2</w:t>
            </w:r>
            <w:r>
              <w:t>.02.</w:t>
            </w:r>
            <w:r w:rsidR="00926F3F">
              <w:t>20</w:t>
            </w:r>
            <w:r w:rsidR="00F75B0D">
              <w:t xml:space="preserve"> (søndag)</w:t>
            </w:r>
          </w:p>
        </w:tc>
        <w:tc>
          <w:tcPr>
            <w:tcW w:w="1275" w:type="dxa"/>
          </w:tcPr>
          <w:p w:rsidR="00E73546" w:rsidRDefault="00352C20" w:rsidP="00E56A79">
            <w:pPr>
              <w:spacing w:after="0" w:line="240" w:lineRule="auto"/>
            </w:pPr>
            <w:r>
              <w:t>KOK</w:t>
            </w:r>
          </w:p>
        </w:tc>
        <w:tc>
          <w:tcPr>
            <w:tcW w:w="4696" w:type="dxa"/>
          </w:tcPr>
          <w:p w:rsidR="00E73546" w:rsidRDefault="00352C20" w:rsidP="00E56A79">
            <w:pPr>
              <w:spacing w:after="0" w:line="240" w:lineRule="auto"/>
            </w:pPr>
            <w:r>
              <w:t>Hemmelig</w:t>
            </w:r>
          </w:p>
        </w:tc>
        <w:tc>
          <w:tcPr>
            <w:tcW w:w="1413" w:type="dxa"/>
          </w:tcPr>
          <w:p w:rsidR="00E73546" w:rsidRPr="00C14197" w:rsidRDefault="00352C20" w:rsidP="00AD786B">
            <w:pPr>
              <w:spacing w:after="0" w:line="240" w:lineRule="auto"/>
              <w:jc w:val="center"/>
            </w:pPr>
            <w:r>
              <w:t>Nej</w:t>
            </w:r>
          </w:p>
        </w:tc>
        <w:tc>
          <w:tcPr>
            <w:tcW w:w="3503" w:type="dxa"/>
          </w:tcPr>
          <w:p w:rsidR="00E73546" w:rsidRPr="00E56A79" w:rsidRDefault="00352C20" w:rsidP="00D51332">
            <w:pPr>
              <w:spacing w:after="0" w:line="240" w:lineRule="auto"/>
            </w:pPr>
            <w:r>
              <w:t>KOK Fidusløb</w:t>
            </w:r>
            <w:r w:rsidR="00F75B0D">
              <w:t xml:space="preserve"> – Indbydelse følger</w:t>
            </w:r>
          </w:p>
        </w:tc>
        <w:tc>
          <w:tcPr>
            <w:tcW w:w="789" w:type="dxa"/>
          </w:tcPr>
          <w:p w:rsidR="00E73546" w:rsidRDefault="00E73546" w:rsidP="0052158C">
            <w:pPr>
              <w:spacing w:after="0" w:line="240" w:lineRule="auto"/>
              <w:jc w:val="center"/>
            </w:pPr>
          </w:p>
        </w:tc>
        <w:tc>
          <w:tcPr>
            <w:tcW w:w="704" w:type="dxa"/>
          </w:tcPr>
          <w:p w:rsidR="00E73546" w:rsidRPr="00E56A79" w:rsidRDefault="00F75B0D" w:rsidP="006338FA">
            <w:pPr>
              <w:spacing w:after="0" w:line="240" w:lineRule="auto"/>
              <w:jc w:val="center"/>
            </w:pPr>
            <w:r>
              <w:t>Ja</w:t>
            </w:r>
          </w:p>
        </w:tc>
      </w:tr>
      <w:tr w:rsidR="00352C20" w:rsidRPr="00F8782D" w:rsidTr="000C2105">
        <w:tc>
          <w:tcPr>
            <w:tcW w:w="1668" w:type="dxa"/>
          </w:tcPr>
          <w:p w:rsidR="00352C20" w:rsidRPr="00E56A79" w:rsidRDefault="00352C20" w:rsidP="00352C20">
            <w:pPr>
              <w:spacing w:after="0" w:line="240" w:lineRule="auto"/>
            </w:pPr>
            <w:r>
              <w:t>08.02.20</w:t>
            </w:r>
          </w:p>
        </w:tc>
        <w:tc>
          <w:tcPr>
            <w:tcW w:w="1275" w:type="dxa"/>
          </w:tcPr>
          <w:p w:rsidR="00352C20" w:rsidRPr="00E56A79" w:rsidRDefault="00BC4415" w:rsidP="00352C20">
            <w:pPr>
              <w:spacing w:after="0" w:line="240" w:lineRule="auto"/>
            </w:pPr>
            <w:r>
              <w:t>(HTF)</w:t>
            </w:r>
          </w:p>
        </w:tc>
        <w:tc>
          <w:tcPr>
            <w:tcW w:w="4696" w:type="dxa"/>
          </w:tcPr>
          <w:p w:rsidR="00352C20" w:rsidRPr="00AB6A65" w:rsidRDefault="00BC4415" w:rsidP="00352C20">
            <w:pPr>
              <w:spacing w:after="0" w:line="240" w:lineRule="auto"/>
            </w:pPr>
            <w:r>
              <w:t>(Jels)</w:t>
            </w:r>
          </w:p>
        </w:tc>
        <w:tc>
          <w:tcPr>
            <w:tcW w:w="1413" w:type="dxa"/>
          </w:tcPr>
          <w:p w:rsidR="00352C20" w:rsidRPr="00E56A79" w:rsidRDefault="006338FA" w:rsidP="00352C20">
            <w:pPr>
              <w:spacing w:after="0" w:line="240" w:lineRule="auto"/>
              <w:jc w:val="center"/>
            </w:pPr>
            <w:r>
              <w:t>Nej</w:t>
            </w:r>
          </w:p>
        </w:tc>
        <w:tc>
          <w:tcPr>
            <w:tcW w:w="3503" w:type="dxa"/>
          </w:tcPr>
          <w:p w:rsidR="00352C20" w:rsidRPr="00E56A79" w:rsidRDefault="00BC4415" w:rsidP="00352C20">
            <w:pPr>
              <w:spacing w:after="0" w:line="240" w:lineRule="auto"/>
            </w:pPr>
            <w:r>
              <w:t>Vinterferie</w:t>
            </w:r>
          </w:p>
        </w:tc>
        <w:tc>
          <w:tcPr>
            <w:tcW w:w="789" w:type="dxa"/>
          </w:tcPr>
          <w:p w:rsidR="00352C20" w:rsidRDefault="00352C20" w:rsidP="00352C20">
            <w:pPr>
              <w:spacing w:after="0" w:line="240" w:lineRule="auto"/>
              <w:jc w:val="center"/>
            </w:pPr>
          </w:p>
        </w:tc>
        <w:tc>
          <w:tcPr>
            <w:tcW w:w="704" w:type="dxa"/>
          </w:tcPr>
          <w:p w:rsidR="00352C20" w:rsidRPr="00F8782D" w:rsidRDefault="00352C20" w:rsidP="006338FA">
            <w:pPr>
              <w:spacing w:after="0" w:line="240" w:lineRule="auto"/>
              <w:jc w:val="center"/>
            </w:pPr>
          </w:p>
        </w:tc>
      </w:tr>
      <w:tr w:rsidR="00352C20" w:rsidRPr="00E56A79" w:rsidTr="000C2105">
        <w:tc>
          <w:tcPr>
            <w:tcW w:w="1668" w:type="dxa"/>
          </w:tcPr>
          <w:p w:rsidR="00352C20" w:rsidRPr="00E56A79" w:rsidRDefault="00352C20" w:rsidP="00352C20">
            <w:pPr>
              <w:spacing w:after="0" w:line="240" w:lineRule="auto"/>
            </w:pPr>
            <w:r>
              <w:t>15.02.20</w:t>
            </w:r>
          </w:p>
        </w:tc>
        <w:tc>
          <w:tcPr>
            <w:tcW w:w="1275" w:type="dxa"/>
          </w:tcPr>
          <w:p w:rsidR="00352C20" w:rsidRPr="00E56A79" w:rsidRDefault="005B4A9E" w:rsidP="00352C20">
            <w:pPr>
              <w:spacing w:after="0" w:line="240" w:lineRule="auto"/>
            </w:pPr>
            <w:r>
              <w:t>-</w:t>
            </w:r>
          </w:p>
        </w:tc>
        <w:tc>
          <w:tcPr>
            <w:tcW w:w="4696" w:type="dxa"/>
          </w:tcPr>
          <w:p w:rsidR="00352C20" w:rsidRPr="008937EB" w:rsidRDefault="005B4A9E" w:rsidP="00352C20">
            <w:pPr>
              <w:spacing w:after="0" w:line="240" w:lineRule="auto"/>
            </w:pPr>
            <w:r>
              <w:t>-</w:t>
            </w:r>
          </w:p>
        </w:tc>
        <w:tc>
          <w:tcPr>
            <w:tcW w:w="1413" w:type="dxa"/>
          </w:tcPr>
          <w:p w:rsidR="00352C20" w:rsidRPr="00A83308" w:rsidRDefault="005B4A9E" w:rsidP="00352C20">
            <w:pPr>
              <w:spacing w:after="0" w:line="240" w:lineRule="auto"/>
              <w:jc w:val="center"/>
              <w:rPr>
                <w:b/>
              </w:rPr>
            </w:pPr>
            <w:r>
              <w:rPr>
                <w:b/>
              </w:rPr>
              <w:t>-</w:t>
            </w:r>
          </w:p>
        </w:tc>
        <w:tc>
          <w:tcPr>
            <w:tcW w:w="3503" w:type="dxa"/>
          </w:tcPr>
          <w:p w:rsidR="00352C20" w:rsidRPr="00E56A79" w:rsidRDefault="00352C20" w:rsidP="00352C20">
            <w:pPr>
              <w:spacing w:after="0" w:line="240" w:lineRule="auto"/>
            </w:pPr>
            <w:r>
              <w:t>Vinterferie</w:t>
            </w:r>
          </w:p>
        </w:tc>
        <w:tc>
          <w:tcPr>
            <w:tcW w:w="789" w:type="dxa"/>
          </w:tcPr>
          <w:p w:rsidR="00352C20" w:rsidRDefault="005B4A9E" w:rsidP="00352C20">
            <w:pPr>
              <w:spacing w:after="0" w:line="240" w:lineRule="auto"/>
              <w:jc w:val="center"/>
            </w:pPr>
            <w:r>
              <w:t>-</w:t>
            </w:r>
          </w:p>
        </w:tc>
        <w:tc>
          <w:tcPr>
            <w:tcW w:w="704" w:type="dxa"/>
          </w:tcPr>
          <w:p w:rsidR="00352C20" w:rsidRPr="00E56A79" w:rsidRDefault="005B4A9E" w:rsidP="006338FA">
            <w:pPr>
              <w:spacing w:after="0" w:line="240" w:lineRule="auto"/>
              <w:jc w:val="center"/>
            </w:pPr>
            <w:r>
              <w:t>-</w:t>
            </w:r>
          </w:p>
        </w:tc>
      </w:tr>
      <w:tr w:rsidR="00BC4415" w:rsidRPr="00E56A79" w:rsidTr="000C2105">
        <w:tc>
          <w:tcPr>
            <w:tcW w:w="1668" w:type="dxa"/>
          </w:tcPr>
          <w:p w:rsidR="00BC4415" w:rsidRPr="00E56A79" w:rsidRDefault="00BC4415" w:rsidP="00BC4415">
            <w:pPr>
              <w:spacing w:after="0" w:line="240" w:lineRule="auto"/>
            </w:pPr>
            <w:r>
              <w:t>22.02.20</w:t>
            </w:r>
          </w:p>
        </w:tc>
        <w:tc>
          <w:tcPr>
            <w:tcW w:w="1275" w:type="dxa"/>
          </w:tcPr>
          <w:p w:rsidR="00BC4415" w:rsidRPr="00E56A79" w:rsidRDefault="00BC4415" w:rsidP="00BC4415">
            <w:pPr>
              <w:spacing w:after="0" w:line="240" w:lineRule="auto"/>
            </w:pPr>
            <w:r>
              <w:t>FROS</w:t>
            </w:r>
          </w:p>
        </w:tc>
        <w:tc>
          <w:tcPr>
            <w:tcW w:w="4696" w:type="dxa"/>
          </w:tcPr>
          <w:p w:rsidR="00BC4415" w:rsidRPr="00AB6A65" w:rsidRDefault="00BC4415" w:rsidP="00BC4415">
            <w:pPr>
              <w:spacing w:after="0" w:line="240" w:lineRule="auto"/>
            </w:pPr>
            <w:r>
              <w:t>Damgård</w:t>
            </w:r>
          </w:p>
        </w:tc>
        <w:tc>
          <w:tcPr>
            <w:tcW w:w="1413" w:type="dxa"/>
          </w:tcPr>
          <w:p w:rsidR="00BC4415" w:rsidRPr="00E56A79" w:rsidRDefault="00BC4415" w:rsidP="00BC4415">
            <w:pPr>
              <w:spacing w:after="0" w:line="240" w:lineRule="auto"/>
              <w:jc w:val="center"/>
            </w:pPr>
            <w:r>
              <w:t>Ja</w:t>
            </w:r>
          </w:p>
        </w:tc>
        <w:tc>
          <w:tcPr>
            <w:tcW w:w="3503" w:type="dxa"/>
          </w:tcPr>
          <w:p w:rsidR="00BC4415" w:rsidRPr="00E56A79" w:rsidRDefault="00A1333B" w:rsidP="00BC4415">
            <w:pPr>
              <w:spacing w:after="0" w:line="240" w:lineRule="auto"/>
            </w:pPr>
            <w:r>
              <w:t xml:space="preserve">Sammen med </w:t>
            </w:r>
            <w:r w:rsidR="00BC4415">
              <w:t>U1/U2</w:t>
            </w:r>
          </w:p>
        </w:tc>
        <w:tc>
          <w:tcPr>
            <w:tcW w:w="789" w:type="dxa"/>
          </w:tcPr>
          <w:p w:rsidR="00BC4415" w:rsidRDefault="00BC4415" w:rsidP="00BC4415">
            <w:pPr>
              <w:spacing w:after="0" w:line="240" w:lineRule="auto"/>
              <w:jc w:val="center"/>
            </w:pPr>
            <w:r>
              <w:t>SI</w:t>
            </w:r>
          </w:p>
        </w:tc>
        <w:tc>
          <w:tcPr>
            <w:tcW w:w="704" w:type="dxa"/>
          </w:tcPr>
          <w:p w:rsidR="00BC4415" w:rsidRPr="00E56A79" w:rsidRDefault="00F75B0D" w:rsidP="006338FA">
            <w:pPr>
              <w:spacing w:after="0" w:line="240" w:lineRule="auto"/>
              <w:jc w:val="center"/>
            </w:pPr>
            <w:r>
              <w:t>Nej</w:t>
            </w:r>
          </w:p>
        </w:tc>
      </w:tr>
      <w:tr w:rsidR="00BC4415" w:rsidRPr="00E56A79" w:rsidTr="000C2105">
        <w:tc>
          <w:tcPr>
            <w:tcW w:w="1668" w:type="dxa"/>
          </w:tcPr>
          <w:p w:rsidR="00BC4415" w:rsidRDefault="00BC4415" w:rsidP="00BC4415">
            <w:pPr>
              <w:spacing w:after="0" w:line="240" w:lineRule="auto"/>
            </w:pPr>
            <w:r>
              <w:t>29.02.20</w:t>
            </w:r>
          </w:p>
        </w:tc>
        <w:tc>
          <w:tcPr>
            <w:tcW w:w="1275" w:type="dxa"/>
          </w:tcPr>
          <w:p w:rsidR="00BC4415" w:rsidRPr="00E56A79" w:rsidRDefault="00BC4415" w:rsidP="00BC4415">
            <w:pPr>
              <w:spacing w:after="0" w:line="240" w:lineRule="auto"/>
            </w:pPr>
            <w:r>
              <w:t>WOC</w:t>
            </w:r>
            <w:r w:rsidR="006338FA">
              <w:t>2020</w:t>
            </w:r>
          </w:p>
        </w:tc>
        <w:tc>
          <w:tcPr>
            <w:tcW w:w="4696" w:type="dxa"/>
          </w:tcPr>
          <w:p w:rsidR="00BC4415" w:rsidRPr="00AB6A65" w:rsidRDefault="00BC4415" w:rsidP="00BC4415">
            <w:pPr>
              <w:spacing w:after="0" w:line="240" w:lineRule="auto"/>
            </w:pPr>
            <w:r>
              <w:t>Vingsted</w:t>
            </w:r>
          </w:p>
        </w:tc>
        <w:tc>
          <w:tcPr>
            <w:tcW w:w="1413" w:type="dxa"/>
          </w:tcPr>
          <w:p w:rsidR="00BC4415" w:rsidRPr="00E56A79" w:rsidRDefault="00BC4415" w:rsidP="00BC4415">
            <w:pPr>
              <w:spacing w:after="0" w:line="240" w:lineRule="auto"/>
              <w:jc w:val="center"/>
            </w:pPr>
            <w:r>
              <w:t>Nej</w:t>
            </w:r>
          </w:p>
        </w:tc>
        <w:tc>
          <w:tcPr>
            <w:tcW w:w="3503" w:type="dxa"/>
          </w:tcPr>
          <w:p w:rsidR="00BC4415" w:rsidRPr="00E56A79" w:rsidRDefault="005B4A9E" w:rsidP="00BC4415">
            <w:pPr>
              <w:spacing w:after="0" w:line="240" w:lineRule="auto"/>
            </w:pPr>
            <w:r>
              <w:t>Vingstedcenteret</w:t>
            </w:r>
          </w:p>
        </w:tc>
        <w:tc>
          <w:tcPr>
            <w:tcW w:w="789" w:type="dxa"/>
          </w:tcPr>
          <w:p w:rsidR="00BC4415" w:rsidRDefault="00F75B0D" w:rsidP="00BC4415">
            <w:pPr>
              <w:spacing w:after="0" w:line="240" w:lineRule="auto"/>
              <w:jc w:val="center"/>
            </w:pPr>
            <w:r>
              <w:t>SI</w:t>
            </w:r>
          </w:p>
        </w:tc>
        <w:tc>
          <w:tcPr>
            <w:tcW w:w="704" w:type="dxa"/>
          </w:tcPr>
          <w:p w:rsidR="00BC4415" w:rsidRPr="00F8782D" w:rsidRDefault="006338FA" w:rsidP="006338FA">
            <w:pPr>
              <w:spacing w:after="0" w:line="240" w:lineRule="auto"/>
              <w:jc w:val="center"/>
            </w:pPr>
            <w:r>
              <w:t>Nej</w:t>
            </w:r>
          </w:p>
        </w:tc>
      </w:tr>
      <w:tr w:rsidR="00BC4415" w:rsidRPr="00E56A79" w:rsidTr="000C2105">
        <w:tc>
          <w:tcPr>
            <w:tcW w:w="1668" w:type="dxa"/>
          </w:tcPr>
          <w:p w:rsidR="00BC4415" w:rsidRDefault="00BC4415" w:rsidP="00BC4415">
            <w:pPr>
              <w:spacing w:after="0" w:line="240" w:lineRule="auto"/>
            </w:pPr>
            <w:r>
              <w:t>07.03.20</w:t>
            </w:r>
          </w:p>
        </w:tc>
        <w:tc>
          <w:tcPr>
            <w:tcW w:w="1275" w:type="dxa"/>
          </w:tcPr>
          <w:p w:rsidR="00BC4415" w:rsidRPr="00E56A79" w:rsidRDefault="00BC4415" w:rsidP="00BC4415">
            <w:pPr>
              <w:spacing w:after="0" w:line="240" w:lineRule="auto"/>
            </w:pPr>
            <w:r>
              <w:t>GORM</w:t>
            </w:r>
          </w:p>
        </w:tc>
        <w:tc>
          <w:tcPr>
            <w:tcW w:w="4696" w:type="dxa"/>
          </w:tcPr>
          <w:p w:rsidR="00BC4415" w:rsidRPr="00AB6A65" w:rsidRDefault="00BC4415" w:rsidP="00BC4415">
            <w:pPr>
              <w:spacing w:after="0" w:line="240" w:lineRule="auto"/>
            </w:pPr>
            <w:r>
              <w:t>Jelling skov</w:t>
            </w:r>
          </w:p>
        </w:tc>
        <w:tc>
          <w:tcPr>
            <w:tcW w:w="1413" w:type="dxa"/>
          </w:tcPr>
          <w:p w:rsidR="00BC4415" w:rsidRPr="00E56A79" w:rsidRDefault="00BC4415" w:rsidP="00BC4415">
            <w:pPr>
              <w:spacing w:after="0" w:line="240" w:lineRule="auto"/>
              <w:jc w:val="center"/>
            </w:pPr>
            <w:r>
              <w:t>Ja</w:t>
            </w:r>
          </w:p>
        </w:tc>
        <w:tc>
          <w:tcPr>
            <w:tcW w:w="3503" w:type="dxa"/>
          </w:tcPr>
          <w:p w:rsidR="00BC4415" w:rsidRPr="00E56A79" w:rsidRDefault="00BC4415" w:rsidP="00BC4415">
            <w:pPr>
              <w:spacing w:after="0" w:line="240" w:lineRule="auto"/>
            </w:pPr>
            <w:r>
              <w:t>Abrahamsens gård</w:t>
            </w:r>
            <w:r w:rsidR="00236216">
              <w:t xml:space="preserve"> Skovgade 27B, 7300 Jelling</w:t>
            </w:r>
          </w:p>
        </w:tc>
        <w:tc>
          <w:tcPr>
            <w:tcW w:w="789" w:type="dxa"/>
          </w:tcPr>
          <w:p w:rsidR="00BC4415" w:rsidRDefault="00BC4415" w:rsidP="00BC4415">
            <w:pPr>
              <w:spacing w:after="0" w:line="240" w:lineRule="auto"/>
              <w:jc w:val="center"/>
            </w:pPr>
            <w:r>
              <w:t>SI</w:t>
            </w:r>
          </w:p>
        </w:tc>
        <w:tc>
          <w:tcPr>
            <w:tcW w:w="704" w:type="dxa"/>
          </w:tcPr>
          <w:p w:rsidR="00BC4415" w:rsidRPr="00F8782D" w:rsidRDefault="00BC4415" w:rsidP="006338FA">
            <w:pPr>
              <w:spacing w:after="0" w:line="240" w:lineRule="auto"/>
              <w:jc w:val="center"/>
            </w:pPr>
            <w:r>
              <w:t>Ja</w:t>
            </w:r>
          </w:p>
        </w:tc>
      </w:tr>
    </w:tbl>
    <w:p w:rsidR="003A1CD1" w:rsidRDefault="003A1CD1" w:rsidP="001843F4">
      <w:pPr>
        <w:pStyle w:val="Overskrift2"/>
      </w:pPr>
      <w:r>
        <w:lastRenderedPageBreak/>
        <w:t>Regler</w:t>
      </w:r>
    </w:p>
    <w:p w:rsidR="00F75B0D" w:rsidRDefault="003A1CD1" w:rsidP="009335D5">
      <w:r>
        <w:t>Hver klub har ansvaret for at afvikling af mindst to træningsløb, hvoraf mindst 1 skal være tællende i Vinter Cup.</w:t>
      </w:r>
      <w:r w:rsidR="00C02D23">
        <w:t xml:space="preserve"> </w:t>
      </w:r>
      <w:r>
        <w:t>Der skal tilbydes mulighed for lånebrik og plastlommer. Løse postdefinitioner skal forefindes - som minimum ved Vinter Cup.</w:t>
      </w:r>
    </w:p>
    <w:p w:rsidR="003A1CD1" w:rsidRDefault="003A1CD1" w:rsidP="00C02D23">
      <w:pPr>
        <w:pStyle w:val="Overskrift2"/>
      </w:pPr>
      <w:r>
        <w:t>Baner</w:t>
      </w:r>
    </w:p>
    <w:p w:rsidR="003A1CD1" w:rsidRDefault="003A1CD1">
      <w:r>
        <w:t>Der konkurreres i følgende baner: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2"/>
        <w:gridCol w:w="2126"/>
        <w:gridCol w:w="2835"/>
      </w:tblGrid>
      <w:tr w:rsidR="003A1CD1" w:rsidRPr="00E56A79" w:rsidTr="00FA5086">
        <w:tc>
          <w:tcPr>
            <w:tcW w:w="2972" w:type="dxa"/>
          </w:tcPr>
          <w:p w:rsidR="003A1CD1" w:rsidRPr="00E56A79" w:rsidRDefault="003A1CD1" w:rsidP="00E56A79">
            <w:pPr>
              <w:spacing w:after="0" w:line="240" w:lineRule="auto"/>
              <w:jc w:val="center"/>
            </w:pPr>
            <w:r w:rsidRPr="00E56A79">
              <w:t>Bane + Sværhedsgrad</w:t>
            </w:r>
          </w:p>
        </w:tc>
        <w:tc>
          <w:tcPr>
            <w:tcW w:w="2126" w:type="dxa"/>
          </w:tcPr>
          <w:p w:rsidR="003A1CD1" w:rsidRPr="00E56A79" w:rsidRDefault="003A1CD1" w:rsidP="00E56A79">
            <w:pPr>
              <w:spacing w:after="0" w:line="240" w:lineRule="auto"/>
              <w:jc w:val="center"/>
            </w:pPr>
            <w:r w:rsidRPr="00E56A79">
              <w:t>Længder</w:t>
            </w:r>
          </w:p>
        </w:tc>
        <w:tc>
          <w:tcPr>
            <w:tcW w:w="2835" w:type="dxa"/>
          </w:tcPr>
          <w:p w:rsidR="003A1CD1" w:rsidRPr="00E56A79" w:rsidRDefault="003A1CD1" w:rsidP="00E56A79">
            <w:pPr>
              <w:spacing w:after="0" w:line="240" w:lineRule="auto"/>
              <w:jc w:val="center"/>
            </w:pPr>
            <w:r w:rsidRPr="00E56A79">
              <w:t>Konkurrence - klasse</w:t>
            </w:r>
          </w:p>
        </w:tc>
      </w:tr>
      <w:tr w:rsidR="003A1CD1" w:rsidRPr="00E56A79" w:rsidTr="00FA5086">
        <w:tc>
          <w:tcPr>
            <w:tcW w:w="2972" w:type="dxa"/>
          </w:tcPr>
          <w:p w:rsidR="003A1CD1" w:rsidRPr="00E56A79" w:rsidRDefault="003A1CD1" w:rsidP="00E56A79">
            <w:pPr>
              <w:spacing w:after="0" w:line="240" w:lineRule="auto"/>
            </w:pPr>
            <w:r w:rsidRPr="00E56A79">
              <w:t>Mini – Begynder / let</w:t>
            </w:r>
          </w:p>
        </w:tc>
        <w:tc>
          <w:tcPr>
            <w:tcW w:w="2126" w:type="dxa"/>
          </w:tcPr>
          <w:p w:rsidR="003A1CD1" w:rsidRPr="00E56A79" w:rsidRDefault="003A1CD1" w:rsidP="00E56A79">
            <w:pPr>
              <w:spacing w:after="0" w:line="240" w:lineRule="auto"/>
              <w:jc w:val="center"/>
            </w:pPr>
            <w:r w:rsidRPr="00E56A79">
              <w:t>2,5 – 3,5 km</w:t>
            </w:r>
          </w:p>
        </w:tc>
        <w:tc>
          <w:tcPr>
            <w:tcW w:w="2835" w:type="dxa"/>
          </w:tcPr>
          <w:p w:rsidR="003A1CD1" w:rsidRPr="00E56A79" w:rsidRDefault="003A1CD1" w:rsidP="00E56A79">
            <w:pPr>
              <w:spacing w:after="0" w:line="240" w:lineRule="auto"/>
              <w:jc w:val="center"/>
            </w:pPr>
            <w:r w:rsidRPr="00E56A79">
              <w:t>D + H op til 12 år</w:t>
            </w:r>
          </w:p>
        </w:tc>
      </w:tr>
      <w:tr w:rsidR="003A1CD1" w:rsidRPr="00E56A79" w:rsidTr="00FA5086">
        <w:tc>
          <w:tcPr>
            <w:tcW w:w="2972" w:type="dxa"/>
          </w:tcPr>
          <w:p w:rsidR="003A1CD1" w:rsidRPr="00E56A79" w:rsidRDefault="003A1CD1" w:rsidP="00E56A79">
            <w:pPr>
              <w:spacing w:after="0" w:line="240" w:lineRule="auto"/>
            </w:pPr>
            <w:r w:rsidRPr="00E56A79">
              <w:t>Midi – Mellemsvær</w:t>
            </w:r>
          </w:p>
        </w:tc>
        <w:tc>
          <w:tcPr>
            <w:tcW w:w="2126" w:type="dxa"/>
          </w:tcPr>
          <w:p w:rsidR="003A1CD1" w:rsidRPr="00E56A79" w:rsidRDefault="003A1CD1" w:rsidP="00E56A79">
            <w:pPr>
              <w:spacing w:after="0" w:line="240" w:lineRule="auto"/>
              <w:jc w:val="center"/>
            </w:pPr>
            <w:r w:rsidRPr="00E56A79">
              <w:t>4,0 – 5,0</w:t>
            </w:r>
          </w:p>
        </w:tc>
        <w:tc>
          <w:tcPr>
            <w:tcW w:w="2835" w:type="dxa"/>
          </w:tcPr>
          <w:p w:rsidR="003A1CD1" w:rsidRPr="00E56A79" w:rsidRDefault="003A1CD1" w:rsidP="00E56A79">
            <w:pPr>
              <w:spacing w:after="0" w:line="240" w:lineRule="auto"/>
              <w:jc w:val="center"/>
            </w:pPr>
            <w:r w:rsidRPr="00E56A79">
              <w:t>D + H</w:t>
            </w:r>
          </w:p>
        </w:tc>
      </w:tr>
      <w:tr w:rsidR="003A1CD1" w:rsidRPr="00E56A79" w:rsidTr="00FA5086">
        <w:tc>
          <w:tcPr>
            <w:tcW w:w="2972" w:type="dxa"/>
          </w:tcPr>
          <w:p w:rsidR="003A1CD1" w:rsidRPr="00E56A79" w:rsidRDefault="003A1CD1" w:rsidP="00E56A79">
            <w:pPr>
              <w:spacing w:after="0" w:line="240" w:lineRule="auto"/>
            </w:pPr>
            <w:r w:rsidRPr="00E56A79">
              <w:t>Maxi 1 – Svær</w:t>
            </w:r>
          </w:p>
        </w:tc>
        <w:tc>
          <w:tcPr>
            <w:tcW w:w="2126" w:type="dxa"/>
          </w:tcPr>
          <w:p w:rsidR="003A1CD1" w:rsidRPr="00E56A79" w:rsidRDefault="003A1CD1" w:rsidP="00E56A79">
            <w:pPr>
              <w:spacing w:after="0" w:line="240" w:lineRule="auto"/>
              <w:jc w:val="center"/>
            </w:pPr>
            <w:r w:rsidRPr="00E56A79">
              <w:t>6,0 – 7,5</w:t>
            </w:r>
          </w:p>
        </w:tc>
        <w:tc>
          <w:tcPr>
            <w:tcW w:w="2835" w:type="dxa"/>
          </w:tcPr>
          <w:p w:rsidR="003A1CD1" w:rsidRPr="00E56A79" w:rsidRDefault="003A1CD1" w:rsidP="00E56A79">
            <w:pPr>
              <w:spacing w:after="0" w:line="240" w:lineRule="auto"/>
              <w:jc w:val="center"/>
            </w:pPr>
            <w:r w:rsidRPr="00E56A79">
              <w:t>D + H</w:t>
            </w:r>
          </w:p>
        </w:tc>
      </w:tr>
      <w:tr w:rsidR="003A1CD1" w:rsidRPr="00E56A79" w:rsidTr="00FA5086">
        <w:tc>
          <w:tcPr>
            <w:tcW w:w="2972" w:type="dxa"/>
          </w:tcPr>
          <w:p w:rsidR="003A1CD1" w:rsidRPr="00E56A79" w:rsidRDefault="003A1CD1" w:rsidP="00E56A79">
            <w:pPr>
              <w:spacing w:after="0" w:line="240" w:lineRule="auto"/>
            </w:pPr>
            <w:r w:rsidRPr="00E56A79">
              <w:t>Maxi 2 - Svær</w:t>
            </w:r>
          </w:p>
        </w:tc>
        <w:tc>
          <w:tcPr>
            <w:tcW w:w="2126" w:type="dxa"/>
          </w:tcPr>
          <w:p w:rsidR="003A1CD1" w:rsidRPr="00E56A79" w:rsidRDefault="003A1CD1" w:rsidP="00E56A79">
            <w:pPr>
              <w:spacing w:after="0" w:line="240" w:lineRule="auto"/>
              <w:jc w:val="center"/>
            </w:pPr>
            <w:r w:rsidRPr="00E56A79">
              <w:t>4,5 – 5,5</w:t>
            </w:r>
          </w:p>
        </w:tc>
        <w:tc>
          <w:tcPr>
            <w:tcW w:w="2835" w:type="dxa"/>
          </w:tcPr>
          <w:p w:rsidR="003A1CD1" w:rsidRPr="00E56A79" w:rsidRDefault="003A1CD1" w:rsidP="00E56A79">
            <w:pPr>
              <w:spacing w:after="0" w:line="240" w:lineRule="auto"/>
              <w:jc w:val="center"/>
            </w:pPr>
            <w:r w:rsidRPr="00E56A79">
              <w:t>D + H</w:t>
            </w:r>
          </w:p>
        </w:tc>
      </w:tr>
      <w:tr w:rsidR="003A1CD1" w:rsidRPr="00E56A79" w:rsidTr="00FA5086">
        <w:tc>
          <w:tcPr>
            <w:tcW w:w="2972" w:type="dxa"/>
          </w:tcPr>
          <w:p w:rsidR="003A1CD1" w:rsidRPr="00E56A79" w:rsidRDefault="003A1CD1" w:rsidP="00E56A79">
            <w:pPr>
              <w:spacing w:after="0" w:line="240" w:lineRule="auto"/>
            </w:pPr>
            <w:r w:rsidRPr="00E56A79">
              <w:t>Maxi 3 – Svær</w:t>
            </w:r>
            <w:r w:rsidR="00FA5086">
              <w:t xml:space="preserve"> – Blå bane</w:t>
            </w:r>
          </w:p>
        </w:tc>
        <w:tc>
          <w:tcPr>
            <w:tcW w:w="2126" w:type="dxa"/>
          </w:tcPr>
          <w:p w:rsidR="003A1CD1" w:rsidRPr="00E56A79" w:rsidRDefault="003A1CD1" w:rsidP="00E56A79">
            <w:pPr>
              <w:spacing w:after="0" w:line="240" w:lineRule="auto"/>
              <w:jc w:val="center"/>
            </w:pPr>
            <w:r w:rsidRPr="00E56A79">
              <w:t>3,0 – 3,5</w:t>
            </w:r>
          </w:p>
        </w:tc>
        <w:tc>
          <w:tcPr>
            <w:tcW w:w="2835" w:type="dxa"/>
          </w:tcPr>
          <w:p w:rsidR="003A1CD1" w:rsidRPr="00E56A79" w:rsidRDefault="003A1CD1" w:rsidP="00E56A79">
            <w:pPr>
              <w:spacing w:after="0" w:line="240" w:lineRule="auto"/>
              <w:jc w:val="center"/>
            </w:pPr>
            <w:r w:rsidRPr="00E56A79">
              <w:t>D +</w:t>
            </w:r>
            <w:r w:rsidR="007E2386">
              <w:t xml:space="preserve"> </w:t>
            </w:r>
            <w:r w:rsidRPr="00E56A79">
              <w:t>H</w:t>
            </w:r>
          </w:p>
        </w:tc>
      </w:tr>
    </w:tbl>
    <w:p w:rsidR="00D26ECC" w:rsidRDefault="00D26ECC" w:rsidP="00D26ECC">
      <w:r>
        <w:t>Alder noteres på resultatliste for Mini-Begynder/let</w:t>
      </w:r>
      <w:r w:rsidR="00FA5086">
        <w:t>, eller over 12 år markeres med UFK (Uden for konkurrence).</w:t>
      </w:r>
    </w:p>
    <w:p w:rsidR="003A1CD1" w:rsidRDefault="003A1CD1" w:rsidP="00180961">
      <w:pPr>
        <w:pStyle w:val="Overskrift2"/>
      </w:pPr>
      <w:r>
        <w:t>Pointgivning</w:t>
      </w:r>
    </w:p>
    <w:p w:rsidR="003A1CD1" w:rsidRDefault="003A1CD1" w:rsidP="006C7334">
      <w:r>
        <w:t xml:space="preserve">Der gives 100 point til vinderen af den enkelte klasse. Løbere der løber mellem 1 sek. </w:t>
      </w:r>
      <w:r w:rsidR="0062785D">
        <w:t>og 1 minut langsommere får 99</w:t>
      </w:r>
      <w:r w:rsidR="007F62CB">
        <w:t xml:space="preserve"> point; mellem 1,01 minutter</w:t>
      </w:r>
      <w:r>
        <w:t xml:space="preserve"> og 2 minutter langsommere tildeles 9</w:t>
      </w:r>
      <w:r w:rsidR="0062785D">
        <w:t>8</w:t>
      </w:r>
      <w:r>
        <w:t xml:space="preserve"> point; 2,01 minutter og 3 minutter langsommere 9</w:t>
      </w:r>
      <w:r w:rsidR="0062785D">
        <w:t>7</w:t>
      </w:r>
      <w:r>
        <w:t xml:space="preserve"> point og så fremdeles.</w:t>
      </w:r>
      <w:r w:rsidR="007E2386">
        <w:t xml:space="preserve"> </w:t>
      </w:r>
      <w:r>
        <w:t xml:space="preserve">Eks. </w:t>
      </w:r>
      <w:r w:rsidR="007E2386">
        <w:t>v</w:t>
      </w:r>
      <w:r>
        <w:t xml:space="preserve">inder i tiden </w:t>
      </w:r>
      <w:r w:rsidR="007E2386">
        <w:t>44,01 får 100 point. Tiden 44,02 - 45,01</w:t>
      </w:r>
      <w:r>
        <w:t xml:space="preserve"> giver </w:t>
      </w:r>
      <w:r w:rsidR="0062785D">
        <w:t>99</w:t>
      </w:r>
      <w:r>
        <w:t xml:space="preserve"> point, mens 45,0</w:t>
      </w:r>
      <w:r w:rsidR="007E2386">
        <w:t>2 – 46,01</w:t>
      </w:r>
      <w:r>
        <w:t xml:space="preserve"> giver 9</w:t>
      </w:r>
      <w:r w:rsidR="0062785D">
        <w:t>8</w:t>
      </w:r>
      <w:r w:rsidR="007E2386">
        <w:t xml:space="preserve"> point osv.</w:t>
      </w:r>
    </w:p>
    <w:p w:rsidR="003A1CD1" w:rsidRDefault="003A1CD1" w:rsidP="00180961">
      <w:pPr>
        <w:pStyle w:val="Overskrift2"/>
      </w:pPr>
      <w:r>
        <w:t>Tællende løb</w:t>
      </w:r>
    </w:p>
    <w:p w:rsidR="003A1CD1" w:rsidRPr="00196545" w:rsidRDefault="003A1CD1" w:rsidP="00196545">
      <w:r w:rsidRPr="00196545">
        <w:t xml:space="preserve">6 på forhånd definerede løb kan giver point i Vinter Cup. De 4 bedst tællende løb tæller til den samlede resultatliste. </w:t>
      </w:r>
    </w:p>
    <w:p w:rsidR="003A1CD1" w:rsidRPr="004D12D0" w:rsidRDefault="003A1CD1" w:rsidP="00180961">
      <w:pPr>
        <w:pStyle w:val="Overskrift2"/>
      </w:pPr>
      <w:r w:rsidRPr="004D12D0">
        <w:t>Præmier</w:t>
      </w:r>
    </w:p>
    <w:p w:rsidR="003A1CD1" w:rsidRDefault="003A1CD1" w:rsidP="00CB4C0A">
      <w:r>
        <w:t>Den klub der arrangerer sidste afdeling af Vinter cuppen har ansvaret for at sørge for præmier og uddeling heraf ved den afsluttende Vinter Cup. Der er præmier til den samlede vinder i hver klasse hos såvel H. som D. klassen. Omkostningen til præmierne ligger hos tovholderklubben.</w:t>
      </w:r>
    </w:p>
    <w:p w:rsidR="003A1CD1" w:rsidRDefault="003A1CD1" w:rsidP="00034E73">
      <w:pPr>
        <w:pStyle w:val="Overskrift2"/>
      </w:pPr>
      <w:r>
        <w:t>Betaling</w:t>
      </w:r>
    </w:p>
    <w:p w:rsidR="003A1CD1" w:rsidRPr="00CA5FCC" w:rsidRDefault="003A1CD1" w:rsidP="00CA5FCC">
      <w:r>
        <w:t>Gratis deltagelse for medlemmer af Trekantklubberne. Gæster betaler 20 kr. for print af kort.</w:t>
      </w:r>
    </w:p>
    <w:sectPr w:rsidR="003A1CD1" w:rsidRPr="00CA5FCC" w:rsidSect="000B4B4B">
      <w:footerReference w:type="default" r:id="rId9"/>
      <w:pgSz w:w="16838" w:h="11906" w:orient="landscape"/>
      <w:pgMar w:top="1134" w:right="1701" w:bottom="156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5C" w:rsidRDefault="00AF065C" w:rsidP="00694236">
      <w:pPr>
        <w:spacing w:after="0" w:line="240" w:lineRule="auto"/>
      </w:pPr>
      <w:r>
        <w:separator/>
      </w:r>
    </w:p>
  </w:endnote>
  <w:endnote w:type="continuationSeparator" w:id="0">
    <w:p w:rsidR="00AF065C" w:rsidRDefault="00AF065C" w:rsidP="0069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F0" w:rsidRDefault="009033F0" w:rsidP="00E56A79">
    <w:pPr>
      <w:pStyle w:val="Sidefod"/>
      <w:pBdr>
        <w:top w:val="thinThickSmallGap" w:sz="24" w:space="1" w:color="622423"/>
      </w:pBdr>
      <w:tabs>
        <w:tab w:val="clear" w:pos="4819"/>
        <w:tab w:val="clear" w:pos="9638"/>
        <w:tab w:val="right" w:pos="13577"/>
      </w:tabs>
      <w:rPr>
        <w:rFonts w:ascii="Cambria" w:hAnsi="Cambria"/>
      </w:rPr>
    </w:pPr>
    <w:r>
      <w:rPr>
        <w:rFonts w:ascii="Cambria" w:hAnsi="Cambria"/>
      </w:rPr>
      <w:t>Vintercup 201</w:t>
    </w:r>
    <w:r w:rsidR="00D65836">
      <w:rPr>
        <w:rFonts w:ascii="Cambria" w:hAnsi="Cambria"/>
      </w:rPr>
      <w:t>9</w:t>
    </w:r>
    <w:r>
      <w:rPr>
        <w:rFonts w:ascii="Cambria" w:hAnsi="Cambria"/>
      </w:rPr>
      <w:t>-</w:t>
    </w:r>
    <w:r w:rsidR="00D65836">
      <w:rPr>
        <w:rFonts w:ascii="Cambria" w:hAnsi="Cambria"/>
      </w:rPr>
      <w:t>20</w:t>
    </w:r>
    <w:r>
      <w:rPr>
        <w:rFonts w:ascii="Cambria" w:hAnsi="Cambria"/>
      </w:rPr>
      <w:tab/>
      <w:t xml:space="preserve">Side </w:t>
    </w:r>
    <w:r>
      <w:fldChar w:fldCharType="begin"/>
    </w:r>
    <w:r>
      <w:instrText xml:space="preserve"> PAGE   \* MERGEFORMAT </w:instrText>
    </w:r>
    <w:r>
      <w:fldChar w:fldCharType="separate"/>
    </w:r>
    <w:r w:rsidR="00AF7F67" w:rsidRPr="00AF7F67">
      <w:rPr>
        <w:rFonts w:ascii="Cambria" w:hAnsi="Cambria"/>
        <w:noProof/>
      </w:rPr>
      <w:t>2</w:t>
    </w:r>
    <w:r>
      <w:rPr>
        <w:rFonts w:ascii="Cambria" w:hAnsi="Cambria"/>
        <w:noProof/>
      </w:rPr>
      <w:fldChar w:fldCharType="end"/>
    </w:r>
  </w:p>
  <w:p w:rsidR="009033F0" w:rsidRDefault="009033F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5C" w:rsidRDefault="00AF065C" w:rsidP="00694236">
      <w:pPr>
        <w:spacing w:after="0" w:line="240" w:lineRule="auto"/>
      </w:pPr>
      <w:r>
        <w:separator/>
      </w:r>
    </w:p>
  </w:footnote>
  <w:footnote w:type="continuationSeparator" w:id="0">
    <w:p w:rsidR="00AF065C" w:rsidRDefault="00AF065C" w:rsidP="00694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37F"/>
    <w:multiLevelType w:val="hybridMultilevel"/>
    <w:tmpl w:val="53AEBC5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5D74BA6"/>
    <w:multiLevelType w:val="hybridMultilevel"/>
    <w:tmpl w:val="E12E263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23E83037"/>
    <w:multiLevelType w:val="hybridMultilevel"/>
    <w:tmpl w:val="3714874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448E4BE4"/>
    <w:multiLevelType w:val="hybridMultilevel"/>
    <w:tmpl w:val="C87481A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52915D88"/>
    <w:multiLevelType w:val="hybridMultilevel"/>
    <w:tmpl w:val="F188B060"/>
    <w:lvl w:ilvl="0" w:tplc="21120854">
      <w:start w:val="1"/>
      <w:numFmt w:val="bullet"/>
      <w:lvlText w:val="-"/>
      <w:lvlJc w:val="left"/>
      <w:pPr>
        <w:ind w:left="420" w:hanging="360"/>
      </w:pPr>
      <w:rPr>
        <w:rFonts w:ascii="Verdana" w:eastAsia="Times New Roman" w:hAnsi="Verdana" w:hint="default"/>
      </w:rPr>
    </w:lvl>
    <w:lvl w:ilvl="1" w:tplc="04060003" w:tentative="1">
      <w:start w:val="1"/>
      <w:numFmt w:val="bullet"/>
      <w:lvlText w:val="o"/>
      <w:lvlJc w:val="left"/>
      <w:pPr>
        <w:ind w:left="1140" w:hanging="360"/>
      </w:pPr>
      <w:rPr>
        <w:rFonts w:ascii="Courier New" w:hAnsi="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5">
    <w:nsid w:val="5A164F27"/>
    <w:multiLevelType w:val="hybridMultilevel"/>
    <w:tmpl w:val="240C65B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5A60670F"/>
    <w:multiLevelType w:val="hybridMultilevel"/>
    <w:tmpl w:val="ECA4E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BB2096F"/>
    <w:multiLevelType w:val="hybridMultilevel"/>
    <w:tmpl w:val="9B92BB62"/>
    <w:lvl w:ilvl="0" w:tplc="2F789A14">
      <w:start w:val="23"/>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C9F0C04"/>
    <w:multiLevelType w:val="hybridMultilevel"/>
    <w:tmpl w:val="085896D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6BDD4600"/>
    <w:multiLevelType w:val="hybridMultilevel"/>
    <w:tmpl w:val="D81AF89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72CB297A"/>
    <w:multiLevelType w:val="hybridMultilevel"/>
    <w:tmpl w:val="79CAC1D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9"/>
  </w:num>
  <w:num w:numId="4">
    <w:abstractNumId w:val="5"/>
  </w:num>
  <w:num w:numId="5">
    <w:abstractNumId w:val="10"/>
  </w:num>
  <w:num w:numId="6">
    <w:abstractNumId w:val="1"/>
  </w:num>
  <w:num w:numId="7">
    <w:abstractNumId w:val="4"/>
  </w:num>
  <w:num w:numId="8">
    <w:abstractNumId w:val="8"/>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6"/>
    <w:rsid w:val="00003823"/>
    <w:rsid w:val="00004F1F"/>
    <w:rsid w:val="00011A5B"/>
    <w:rsid w:val="00012948"/>
    <w:rsid w:val="00021146"/>
    <w:rsid w:val="00023D0E"/>
    <w:rsid w:val="000336CC"/>
    <w:rsid w:val="000347E8"/>
    <w:rsid w:val="00034E73"/>
    <w:rsid w:val="00046B33"/>
    <w:rsid w:val="0006719A"/>
    <w:rsid w:val="00067FB0"/>
    <w:rsid w:val="00070B56"/>
    <w:rsid w:val="00096FC3"/>
    <w:rsid w:val="000A0890"/>
    <w:rsid w:val="000A0FB7"/>
    <w:rsid w:val="000A26D0"/>
    <w:rsid w:val="000A6D0A"/>
    <w:rsid w:val="000B4B4B"/>
    <w:rsid w:val="000B69A3"/>
    <w:rsid w:val="000C1DD0"/>
    <w:rsid w:val="000C2105"/>
    <w:rsid w:val="000C7931"/>
    <w:rsid w:val="000E0F93"/>
    <w:rsid w:val="000E60EF"/>
    <w:rsid w:val="000F4238"/>
    <w:rsid w:val="001002CD"/>
    <w:rsid w:val="00101B59"/>
    <w:rsid w:val="00110AF9"/>
    <w:rsid w:val="00117C58"/>
    <w:rsid w:val="001250E6"/>
    <w:rsid w:val="001302C8"/>
    <w:rsid w:val="001314BC"/>
    <w:rsid w:val="001446DE"/>
    <w:rsid w:val="00157094"/>
    <w:rsid w:val="00180961"/>
    <w:rsid w:val="001843F4"/>
    <w:rsid w:val="0019633A"/>
    <w:rsid w:val="00196545"/>
    <w:rsid w:val="001B1F58"/>
    <w:rsid w:val="001B68C5"/>
    <w:rsid w:val="001D3C77"/>
    <w:rsid w:val="001E165F"/>
    <w:rsid w:val="001E1E9A"/>
    <w:rsid w:val="001E5562"/>
    <w:rsid w:val="001E623E"/>
    <w:rsid w:val="001E7D6C"/>
    <w:rsid w:val="00210A04"/>
    <w:rsid w:val="002132BB"/>
    <w:rsid w:val="00215844"/>
    <w:rsid w:val="00220F55"/>
    <w:rsid w:val="00222DAA"/>
    <w:rsid w:val="00223A3E"/>
    <w:rsid w:val="00226F9D"/>
    <w:rsid w:val="00234D4D"/>
    <w:rsid w:val="00236216"/>
    <w:rsid w:val="002374B7"/>
    <w:rsid w:val="002404B8"/>
    <w:rsid w:val="00260B57"/>
    <w:rsid w:val="00260C0B"/>
    <w:rsid w:val="00262194"/>
    <w:rsid w:val="0028773C"/>
    <w:rsid w:val="002B64C7"/>
    <w:rsid w:val="002D117D"/>
    <w:rsid w:val="002E4035"/>
    <w:rsid w:val="00305B02"/>
    <w:rsid w:val="00315E0E"/>
    <w:rsid w:val="0032506D"/>
    <w:rsid w:val="003251F9"/>
    <w:rsid w:val="00327850"/>
    <w:rsid w:val="0033463D"/>
    <w:rsid w:val="00334B31"/>
    <w:rsid w:val="00352C20"/>
    <w:rsid w:val="00360D7B"/>
    <w:rsid w:val="003658CC"/>
    <w:rsid w:val="00372670"/>
    <w:rsid w:val="00387C7F"/>
    <w:rsid w:val="003A1CD1"/>
    <w:rsid w:val="003A4AF3"/>
    <w:rsid w:val="003B179D"/>
    <w:rsid w:val="003B68D2"/>
    <w:rsid w:val="003E5BF8"/>
    <w:rsid w:val="003F7261"/>
    <w:rsid w:val="00402664"/>
    <w:rsid w:val="0041422B"/>
    <w:rsid w:val="004460C9"/>
    <w:rsid w:val="00446247"/>
    <w:rsid w:val="00456E57"/>
    <w:rsid w:val="004804EC"/>
    <w:rsid w:val="004C03AC"/>
    <w:rsid w:val="004C296E"/>
    <w:rsid w:val="004D12D0"/>
    <w:rsid w:val="004D6D47"/>
    <w:rsid w:val="004F1063"/>
    <w:rsid w:val="004F12A9"/>
    <w:rsid w:val="00505223"/>
    <w:rsid w:val="00506F0D"/>
    <w:rsid w:val="0055348C"/>
    <w:rsid w:val="00553B37"/>
    <w:rsid w:val="00566BE8"/>
    <w:rsid w:val="00572198"/>
    <w:rsid w:val="005738BD"/>
    <w:rsid w:val="0057665C"/>
    <w:rsid w:val="005810B7"/>
    <w:rsid w:val="005841B2"/>
    <w:rsid w:val="005960A3"/>
    <w:rsid w:val="005965E4"/>
    <w:rsid w:val="005B0504"/>
    <w:rsid w:val="005B4A9E"/>
    <w:rsid w:val="005C2CA2"/>
    <w:rsid w:val="005C402E"/>
    <w:rsid w:val="005C6557"/>
    <w:rsid w:val="005E23B8"/>
    <w:rsid w:val="005F4539"/>
    <w:rsid w:val="006006CC"/>
    <w:rsid w:val="00600E9F"/>
    <w:rsid w:val="006013BA"/>
    <w:rsid w:val="0061651E"/>
    <w:rsid w:val="0062236F"/>
    <w:rsid w:val="0062785D"/>
    <w:rsid w:val="00627916"/>
    <w:rsid w:val="006301E9"/>
    <w:rsid w:val="006336BC"/>
    <w:rsid w:val="006338FA"/>
    <w:rsid w:val="00651FB3"/>
    <w:rsid w:val="006633AA"/>
    <w:rsid w:val="00673A7E"/>
    <w:rsid w:val="00685CBD"/>
    <w:rsid w:val="00694236"/>
    <w:rsid w:val="00694795"/>
    <w:rsid w:val="006B4276"/>
    <w:rsid w:val="006C27FD"/>
    <w:rsid w:val="006C53C8"/>
    <w:rsid w:val="006C5854"/>
    <w:rsid w:val="006C7334"/>
    <w:rsid w:val="006E2DCE"/>
    <w:rsid w:val="006F02C0"/>
    <w:rsid w:val="006F193D"/>
    <w:rsid w:val="006F2FB4"/>
    <w:rsid w:val="006F3386"/>
    <w:rsid w:val="00714476"/>
    <w:rsid w:val="007146D8"/>
    <w:rsid w:val="00725820"/>
    <w:rsid w:val="0073339D"/>
    <w:rsid w:val="00751AF9"/>
    <w:rsid w:val="007603F4"/>
    <w:rsid w:val="00773A0C"/>
    <w:rsid w:val="00787508"/>
    <w:rsid w:val="00791670"/>
    <w:rsid w:val="007929A0"/>
    <w:rsid w:val="007B688F"/>
    <w:rsid w:val="007B6F1E"/>
    <w:rsid w:val="007E166F"/>
    <w:rsid w:val="007E2386"/>
    <w:rsid w:val="007F62CB"/>
    <w:rsid w:val="008008B7"/>
    <w:rsid w:val="0080180E"/>
    <w:rsid w:val="008079B1"/>
    <w:rsid w:val="00820ADF"/>
    <w:rsid w:val="0083055B"/>
    <w:rsid w:val="0083640D"/>
    <w:rsid w:val="00842BF8"/>
    <w:rsid w:val="00850430"/>
    <w:rsid w:val="00853A6B"/>
    <w:rsid w:val="00882763"/>
    <w:rsid w:val="00890643"/>
    <w:rsid w:val="00891EF4"/>
    <w:rsid w:val="00892AB1"/>
    <w:rsid w:val="008937EB"/>
    <w:rsid w:val="008B1FF8"/>
    <w:rsid w:val="008B2CB1"/>
    <w:rsid w:val="008B3952"/>
    <w:rsid w:val="008B63B3"/>
    <w:rsid w:val="008C659F"/>
    <w:rsid w:val="008D7A6A"/>
    <w:rsid w:val="008E3493"/>
    <w:rsid w:val="008E7407"/>
    <w:rsid w:val="009033F0"/>
    <w:rsid w:val="00913823"/>
    <w:rsid w:val="00926292"/>
    <w:rsid w:val="00926F3F"/>
    <w:rsid w:val="00931E13"/>
    <w:rsid w:val="009335D5"/>
    <w:rsid w:val="009350F1"/>
    <w:rsid w:val="0093542D"/>
    <w:rsid w:val="00946974"/>
    <w:rsid w:val="0095088C"/>
    <w:rsid w:val="00962276"/>
    <w:rsid w:val="00971E8A"/>
    <w:rsid w:val="00974C49"/>
    <w:rsid w:val="00994B40"/>
    <w:rsid w:val="00994F96"/>
    <w:rsid w:val="009A2199"/>
    <w:rsid w:val="009A368B"/>
    <w:rsid w:val="009B3C47"/>
    <w:rsid w:val="009B46F1"/>
    <w:rsid w:val="009B77EA"/>
    <w:rsid w:val="009C211C"/>
    <w:rsid w:val="009C2DA5"/>
    <w:rsid w:val="009D09D5"/>
    <w:rsid w:val="009F0D33"/>
    <w:rsid w:val="00A016FE"/>
    <w:rsid w:val="00A049F7"/>
    <w:rsid w:val="00A1333B"/>
    <w:rsid w:val="00A20407"/>
    <w:rsid w:val="00A351AD"/>
    <w:rsid w:val="00A430CE"/>
    <w:rsid w:val="00A43D94"/>
    <w:rsid w:val="00A70550"/>
    <w:rsid w:val="00A83308"/>
    <w:rsid w:val="00A934DF"/>
    <w:rsid w:val="00AB3824"/>
    <w:rsid w:val="00AB6A65"/>
    <w:rsid w:val="00AD786B"/>
    <w:rsid w:val="00AE101A"/>
    <w:rsid w:val="00AE7935"/>
    <w:rsid w:val="00AF065C"/>
    <w:rsid w:val="00AF32DA"/>
    <w:rsid w:val="00AF649A"/>
    <w:rsid w:val="00AF6D5B"/>
    <w:rsid w:val="00AF6D80"/>
    <w:rsid w:val="00AF7F67"/>
    <w:rsid w:val="00B113D0"/>
    <w:rsid w:val="00B1209B"/>
    <w:rsid w:val="00B14474"/>
    <w:rsid w:val="00B148CB"/>
    <w:rsid w:val="00B271EA"/>
    <w:rsid w:val="00B43036"/>
    <w:rsid w:val="00B45C6A"/>
    <w:rsid w:val="00B627E9"/>
    <w:rsid w:val="00B7656E"/>
    <w:rsid w:val="00B80326"/>
    <w:rsid w:val="00B9094C"/>
    <w:rsid w:val="00B91666"/>
    <w:rsid w:val="00B9650B"/>
    <w:rsid w:val="00BA4695"/>
    <w:rsid w:val="00BA558E"/>
    <w:rsid w:val="00BA5801"/>
    <w:rsid w:val="00BB78F8"/>
    <w:rsid w:val="00BC1A26"/>
    <w:rsid w:val="00BC3362"/>
    <w:rsid w:val="00BC4415"/>
    <w:rsid w:val="00BD1CC0"/>
    <w:rsid w:val="00BE2A29"/>
    <w:rsid w:val="00C02D23"/>
    <w:rsid w:val="00C14197"/>
    <w:rsid w:val="00C22379"/>
    <w:rsid w:val="00C255B2"/>
    <w:rsid w:val="00C322CD"/>
    <w:rsid w:val="00C33D4F"/>
    <w:rsid w:val="00C37646"/>
    <w:rsid w:val="00C41E4C"/>
    <w:rsid w:val="00C42402"/>
    <w:rsid w:val="00C42C06"/>
    <w:rsid w:val="00C447CA"/>
    <w:rsid w:val="00C45C1E"/>
    <w:rsid w:val="00C46B00"/>
    <w:rsid w:val="00C55FD6"/>
    <w:rsid w:val="00C740FC"/>
    <w:rsid w:val="00C74FD4"/>
    <w:rsid w:val="00C8188C"/>
    <w:rsid w:val="00C82626"/>
    <w:rsid w:val="00C91434"/>
    <w:rsid w:val="00C97339"/>
    <w:rsid w:val="00CA10A6"/>
    <w:rsid w:val="00CA504B"/>
    <w:rsid w:val="00CA5FCC"/>
    <w:rsid w:val="00CA64B7"/>
    <w:rsid w:val="00CB4C0A"/>
    <w:rsid w:val="00CB7C38"/>
    <w:rsid w:val="00CC1598"/>
    <w:rsid w:val="00CD4923"/>
    <w:rsid w:val="00CE514D"/>
    <w:rsid w:val="00CF13CA"/>
    <w:rsid w:val="00CF2D36"/>
    <w:rsid w:val="00D06FE7"/>
    <w:rsid w:val="00D11561"/>
    <w:rsid w:val="00D26ECC"/>
    <w:rsid w:val="00D37733"/>
    <w:rsid w:val="00D51332"/>
    <w:rsid w:val="00D5151C"/>
    <w:rsid w:val="00D522FC"/>
    <w:rsid w:val="00D63060"/>
    <w:rsid w:val="00D65836"/>
    <w:rsid w:val="00D750B4"/>
    <w:rsid w:val="00D77392"/>
    <w:rsid w:val="00D869D4"/>
    <w:rsid w:val="00D9185F"/>
    <w:rsid w:val="00D93BBF"/>
    <w:rsid w:val="00DD45A0"/>
    <w:rsid w:val="00DD4FEF"/>
    <w:rsid w:val="00DE614F"/>
    <w:rsid w:val="00DF32C0"/>
    <w:rsid w:val="00E00D47"/>
    <w:rsid w:val="00E15C16"/>
    <w:rsid w:val="00E21B30"/>
    <w:rsid w:val="00E259B0"/>
    <w:rsid w:val="00E2600F"/>
    <w:rsid w:val="00E27A5F"/>
    <w:rsid w:val="00E37896"/>
    <w:rsid w:val="00E52FD3"/>
    <w:rsid w:val="00E56A79"/>
    <w:rsid w:val="00E60545"/>
    <w:rsid w:val="00E73546"/>
    <w:rsid w:val="00E7561D"/>
    <w:rsid w:val="00E76E88"/>
    <w:rsid w:val="00E81E35"/>
    <w:rsid w:val="00E903B6"/>
    <w:rsid w:val="00EA18E9"/>
    <w:rsid w:val="00EE0F15"/>
    <w:rsid w:val="00EF5A14"/>
    <w:rsid w:val="00F010AE"/>
    <w:rsid w:val="00F048EA"/>
    <w:rsid w:val="00F20BB9"/>
    <w:rsid w:val="00F23068"/>
    <w:rsid w:val="00F30ACC"/>
    <w:rsid w:val="00F50ED7"/>
    <w:rsid w:val="00F5455E"/>
    <w:rsid w:val="00F75B0D"/>
    <w:rsid w:val="00F8782D"/>
    <w:rsid w:val="00F91FB1"/>
    <w:rsid w:val="00F9616F"/>
    <w:rsid w:val="00FA5086"/>
    <w:rsid w:val="00FA566C"/>
    <w:rsid w:val="00FB62D3"/>
    <w:rsid w:val="00FC46C3"/>
    <w:rsid w:val="00FC6CFD"/>
    <w:rsid w:val="00FD1D72"/>
    <w:rsid w:val="00FE0ABC"/>
    <w:rsid w:val="00FF362F"/>
    <w:rsid w:val="00FF372B"/>
    <w:rsid w:val="00FF5D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C3"/>
    <w:pPr>
      <w:spacing w:after="200" w:line="276" w:lineRule="auto"/>
    </w:pPr>
    <w:rPr>
      <w:sz w:val="20"/>
      <w:lang w:eastAsia="en-US"/>
    </w:rPr>
  </w:style>
  <w:style w:type="paragraph" w:styleId="Overskrift1">
    <w:name w:val="heading 1"/>
    <w:basedOn w:val="Normal"/>
    <w:next w:val="Normal"/>
    <w:link w:val="Overskrift1Tegn"/>
    <w:uiPriority w:val="99"/>
    <w:qFormat/>
    <w:rsid w:val="00994F96"/>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994F96"/>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9"/>
    <w:qFormat/>
    <w:rsid w:val="004C03AC"/>
    <w:pPr>
      <w:keepNext/>
      <w:keepLines/>
      <w:spacing w:before="200" w:after="0"/>
      <w:outlineLvl w:val="2"/>
    </w:pPr>
    <w:rPr>
      <w:rFonts w:ascii="Cambria" w:eastAsia="Times New Roman" w:hAnsi="Cambria"/>
      <w:b/>
      <w:bCs/>
      <w:color w:val="4F81BD"/>
    </w:rPr>
  </w:style>
  <w:style w:type="paragraph" w:styleId="Overskrift4">
    <w:name w:val="heading 4"/>
    <w:basedOn w:val="Normal"/>
    <w:next w:val="Normal"/>
    <w:link w:val="Overskrift4Tegn"/>
    <w:semiHidden/>
    <w:unhideWhenUsed/>
    <w:qFormat/>
    <w:locked/>
    <w:rsid w:val="009469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94F96"/>
    <w:rPr>
      <w:rFonts w:ascii="Cambria" w:hAnsi="Cambria" w:cs="Times New Roman"/>
      <w:b/>
      <w:bCs/>
      <w:color w:val="365F91"/>
      <w:sz w:val="28"/>
      <w:szCs w:val="28"/>
    </w:rPr>
  </w:style>
  <w:style w:type="character" w:customStyle="1" w:styleId="Overskrift2Tegn">
    <w:name w:val="Overskrift 2 Tegn"/>
    <w:basedOn w:val="Standardskrifttypeiafsnit"/>
    <w:link w:val="Overskrift2"/>
    <w:uiPriority w:val="99"/>
    <w:locked/>
    <w:rsid w:val="00994F96"/>
    <w:rPr>
      <w:rFonts w:ascii="Cambria" w:hAnsi="Cambria" w:cs="Times New Roman"/>
      <w:b/>
      <w:bCs/>
      <w:color w:val="4F81BD"/>
      <w:sz w:val="26"/>
      <w:szCs w:val="26"/>
    </w:rPr>
  </w:style>
  <w:style w:type="character" w:customStyle="1" w:styleId="Overskrift3Tegn">
    <w:name w:val="Overskrift 3 Tegn"/>
    <w:basedOn w:val="Standardskrifttypeiafsnit"/>
    <w:link w:val="Overskrift3"/>
    <w:uiPriority w:val="99"/>
    <w:locked/>
    <w:rsid w:val="004C03AC"/>
    <w:rPr>
      <w:rFonts w:ascii="Cambria" w:hAnsi="Cambria" w:cs="Times New Roman"/>
      <w:b/>
      <w:bCs/>
      <w:color w:val="4F81BD"/>
    </w:rPr>
  </w:style>
  <w:style w:type="character" w:styleId="Hyperlink">
    <w:name w:val="Hyperlink"/>
    <w:basedOn w:val="Standardskrifttypeiafsnit"/>
    <w:uiPriority w:val="99"/>
    <w:rsid w:val="008C659F"/>
    <w:rPr>
      <w:rFonts w:cs="Times New Roman"/>
      <w:color w:val="0000FF"/>
      <w:u w:val="single"/>
    </w:rPr>
  </w:style>
  <w:style w:type="table" w:styleId="Tabel-Gitter">
    <w:name w:val="Table Grid"/>
    <w:basedOn w:val="Tabel-Normal"/>
    <w:uiPriority w:val="99"/>
    <w:rsid w:val="00891EF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fsnit">
    <w:name w:val="List Paragraph"/>
    <w:basedOn w:val="Normal"/>
    <w:uiPriority w:val="99"/>
    <w:qFormat/>
    <w:rsid w:val="00034E73"/>
    <w:pPr>
      <w:ind w:left="720"/>
      <w:contextualSpacing/>
    </w:pPr>
  </w:style>
  <w:style w:type="paragraph" w:styleId="Sidehoved">
    <w:name w:val="header"/>
    <w:basedOn w:val="Normal"/>
    <w:link w:val="SidehovedTegn"/>
    <w:uiPriority w:val="99"/>
    <w:rsid w:val="0069423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694236"/>
    <w:rPr>
      <w:rFonts w:cs="Times New Roman"/>
    </w:rPr>
  </w:style>
  <w:style w:type="paragraph" w:styleId="Sidefod">
    <w:name w:val="footer"/>
    <w:basedOn w:val="Normal"/>
    <w:link w:val="SidefodTegn"/>
    <w:uiPriority w:val="99"/>
    <w:rsid w:val="00694236"/>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694236"/>
    <w:rPr>
      <w:rFonts w:cs="Times New Roman"/>
    </w:rPr>
  </w:style>
  <w:style w:type="paragraph" w:styleId="Markeringsbobletekst">
    <w:name w:val="Balloon Text"/>
    <w:basedOn w:val="Normal"/>
    <w:link w:val="MarkeringsbobletekstTegn"/>
    <w:uiPriority w:val="99"/>
    <w:semiHidden/>
    <w:rsid w:val="0069423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94236"/>
    <w:rPr>
      <w:rFonts w:ascii="Tahoma" w:hAnsi="Tahoma" w:cs="Tahoma"/>
      <w:sz w:val="16"/>
      <w:szCs w:val="16"/>
    </w:rPr>
  </w:style>
  <w:style w:type="character" w:styleId="BesgtHyperlink">
    <w:name w:val="FollowedHyperlink"/>
    <w:basedOn w:val="Standardskrifttypeiafsnit"/>
    <w:uiPriority w:val="99"/>
    <w:rsid w:val="00E00D47"/>
    <w:rPr>
      <w:rFonts w:cs="Times New Roman"/>
      <w:color w:val="800080"/>
      <w:u w:val="single"/>
    </w:rPr>
  </w:style>
  <w:style w:type="character" w:customStyle="1" w:styleId="EmailStyle281">
    <w:name w:val="EmailStyle281"/>
    <w:basedOn w:val="Standardskrifttypeiafsnit"/>
    <w:uiPriority w:val="99"/>
    <w:semiHidden/>
    <w:rsid w:val="00E00D47"/>
    <w:rPr>
      <w:rFonts w:ascii="Arial" w:hAnsi="Arial" w:cs="Arial"/>
      <w:color w:val="auto"/>
      <w:sz w:val="20"/>
      <w:szCs w:val="20"/>
    </w:rPr>
  </w:style>
  <w:style w:type="character" w:customStyle="1" w:styleId="Overskrift4Tegn">
    <w:name w:val="Overskrift 4 Tegn"/>
    <w:basedOn w:val="Standardskrifttypeiafsnit"/>
    <w:link w:val="Overskrift4"/>
    <w:semiHidden/>
    <w:rsid w:val="00946974"/>
    <w:rPr>
      <w:rFonts w:asciiTheme="majorHAnsi" w:eastAsiaTheme="majorEastAsia" w:hAnsiTheme="majorHAnsi" w:cstheme="majorBidi"/>
      <w:b/>
      <w:bCs/>
      <w:i/>
      <w:iCs/>
      <w:color w:val="4F81BD" w:themeColor="accent1"/>
      <w:sz w:val="20"/>
      <w:lang w:eastAsia="en-US"/>
    </w:rPr>
  </w:style>
  <w:style w:type="character" w:customStyle="1" w:styleId="UnresolvedMention">
    <w:name w:val="Unresolved Mention"/>
    <w:basedOn w:val="Standardskrifttypeiafsnit"/>
    <w:uiPriority w:val="99"/>
    <w:semiHidden/>
    <w:unhideWhenUsed/>
    <w:rsid w:val="00D658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C3"/>
    <w:pPr>
      <w:spacing w:after="200" w:line="276" w:lineRule="auto"/>
    </w:pPr>
    <w:rPr>
      <w:sz w:val="20"/>
      <w:lang w:eastAsia="en-US"/>
    </w:rPr>
  </w:style>
  <w:style w:type="paragraph" w:styleId="Overskrift1">
    <w:name w:val="heading 1"/>
    <w:basedOn w:val="Normal"/>
    <w:next w:val="Normal"/>
    <w:link w:val="Overskrift1Tegn"/>
    <w:uiPriority w:val="99"/>
    <w:qFormat/>
    <w:rsid w:val="00994F96"/>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994F96"/>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9"/>
    <w:qFormat/>
    <w:rsid w:val="004C03AC"/>
    <w:pPr>
      <w:keepNext/>
      <w:keepLines/>
      <w:spacing w:before="200" w:after="0"/>
      <w:outlineLvl w:val="2"/>
    </w:pPr>
    <w:rPr>
      <w:rFonts w:ascii="Cambria" w:eastAsia="Times New Roman" w:hAnsi="Cambria"/>
      <w:b/>
      <w:bCs/>
      <w:color w:val="4F81BD"/>
    </w:rPr>
  </w:style>
  <w:style w:type="paragraph" w:styleId="Overskrift4">
    <w:name w:val="heading 4"/>
    <w:basedOn w:val="Normal"/>
    <w:next w:val="Normal"/>
    <w:link w:val="Overskrift4Tegn"/>
    <w:semiHidden/>
    <w:unhideWhenUsed/>
    <w:qFormat/>
    <w:locked/>
    <w:rsid w:val="009469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94F96"/>
    <w:rPr>
      <w:rFonts w:ascii="Cambria" w:hAnsi="Cambria" w:cs="Times New Roman"/>
      <w:b/>
      <w:bCs/>
      <w:color w:val="365F91"/>
      <w:sz w:val="28"/>
      <w:szCs w:val="28"/>
    </w:rPr>
  </w:style>
  <w:style w:type="character" w:customStyle="1" w:styleId="Overskrift2Tegn">
    <w:name w:val="Overskrift 2 Tegn"/>
    <w:basedOn w:val="Standardskrifttypeiafsnit"/>
    <w:link w:val="Overskrift2"/>
    <w:uiPriority w:val="99"/>
    <w:locked/>
    <w:rsid w:val="00994F96"/>
    <w:rPr>
      <w:rFonts w:ascii="Cambria" w:hAnsi="Cambria" w:cs="Times New Roman"/>
      <w:b/>
      <w:bCs/>
      <w:color w:val="4F81BD"/>
      <w:sz w:val="26"/>
      <w:szCs w:val="26"/>
    </w:rPr>
  </w:style>
  <w:style w:type="character" w:customStyle="1" w:styleId="Overskrift3Tegn">
    <w:name w:val="Overskrift 3 Tegn"/>
    <w:basedOn w:val="Standardskrifttypeiafsnit"/>
    <w:link w:val="Overskrift3"/>
    <w:uiPriority w:val="99"/>
    <w:locked/>
    <w:rsid w:val="004C03AC"/>
    <w:rPr>
      <w:rFonts w:ascii="Cambria" w:hAnsi="Cambria" w:cs="Times New Roman"/>
      <w:b/>
      <w:bCs/>
      <w:color w:val="4F81BD"/>
    </w:rPr>
  </w:style>
  <w:style w:type="character" w:styleId="Hyperlink">
    <w:name w:val="Hyperlink"/>
    <w:basedOn w:val="Standardskrifttypeiafsnit"/>
    <w:uiPriority w:val="99"/>
    <w:rsid w:val="008C659F"/>
    <w:rPr>
      <w:rFonts w:cs="Times New Roman"/>
      <w:color w:val="0000FF"/>
      <w:u w:val="single"/>
    </w:rPr>
  </w:style>
  <w:style w:type="table" w:styleId="Tabel-Gitter">
    <w:name w:val="Table Grid"/>
    <w:basedOn w:val="Tabel-Normal"/>
    <w:uiPriority w:val="99"/>
    <w:rsid w:val="00891EF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fsnit">
    <w:name w:val="List Paragraph"/>
    <w:basedOn w:val="Normal"/>
    <w:uiPriority w:val="99"/>
    <w:qFormat/>
    <w:rsid w:val="00034E73"/>
    <w:pPr>
      <w:ind w:left="720"/>
      <w:contextualSpacing/>
    </w:pPr>
  </w:style>
  <w:style w:type="paragraph" w:styleId="Sidehoved">
    <w:name w:val="header"/>
    <w:basedOn w:val="Normal"/>
    <w:link w:val="SidehovedTegn"/>
    <w:uiPriority w:val="99"/>
    <w:rsid w:val="0069423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694236"/>
    <w:rPr>
      <w:rFonts w:cs="Times New Roman"/>
    </w:rPr>
  </w:style>
  <w:style w:type="paragraph" w:styleId="Sidefod">
    <w:name w:val="footer"/>
    <w:basedOn w:val="Normal"/>
    <w:link w:val="SidefodTegn"/>
    <w:uiPriority w:val="99"/>
    <w:rsid w:val="00694236"/>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694236"/>
    <w:rPr>
      <w:rFonts w:cs="Times New Roman"/>
    </w:rPr>
  </w:style>
  <w:style w:type="paragraph" w:styleId="Markeringsbobletekst">
    <w:name w:val="Balloon Text"/>
    <w:basedOn w:val="Normal"/>
    <w:link w:val="MarkeringsbobletekstTegn"/>
    <w:uiPriority w:val="99"/>
    <w:semiHidden/>
    <w:rsid w:val="0069423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94236"/>
    <w:rPr>
      <w:rFonts w:ascii="Tahoma" w:hAnsi="Tahoma" w:cs="Tahoma"/>
      <w:sz w:val="16"/>
      <w:szCs w:val="16"/>
    </w:rPr>
  </w:style>
  <w:style w:type="character" w:styleId="BesgtHyperlink">
    <w:name w:val="FollowedHyperlink"/>
    <w:basedOn w:val="Standardskrifttypeiafsnit"/>
    <w:uiPriority w:val="99"/>
    <w:rsid w:val="00E00D47"/>
    <w:rPr>
      <w:rFonts w:cs="Times New Roman"/>
      <w:color w:val="800080"/>
      <w:u w:val="single"/>
    </w:rPr>
  </w:style>
  <w:style w:type="character" w:customStyle="1" w:styleId="EmailStyle281">
    <w:name w:val="EmailStyle281"/>
    <w:basedOn w:val="Standardskrifttypeiafsnit"/>
    <w:uiPriority w:val="99"/>
    <w:semiHidden/>
    <w:rsid w:val="00E00D47"/>
    <w:rPr>
      <w:rFonts w:ascii="Arial" w:hAnsi="Arial" w:cs="Arial"/>
      <w:color w:val="auto"/>
      <w:sz w:val="20"/>
      <w:szCs w:val="20"/>
    </w:rPr>
  </w:style>
  <w:style w:type="character" w:customStyle="1" w:styleId="Overskrift4Tegn">
    <w:name w:val="Overskrift 4 Tegn"/>
    <w:basedOn w:val="Standardskrifttypeiafsnit"/>
    <w:link w:val="Overskrift4"/>
    <w:semiHidden/>
    <w:rsid w:val="00946974"/>
    <w:rPr>
      <w:rFonts w:asciiTheme="majorHAnsi" w:eastAsiaTheme="majorEastAsia" w:hAnsiTheme="majorHAnsi" w:cstheme="majorBidi"/>
      <w:b/>
      <w:bCs/>
      <w:i/>
      <w:iCs/>
      <w:color w:val="4F81BD" w:themeColor="accent1"/>
      <w:sz w:val="20"/>
      <w:lang w:eastAsia="en-US"/>
    </w:rPr>
  </w:style>
  <w:style w:type="character" w:customStyle="1" w:styleId="UnresolvedMention">
    <w:name w:val="Unresolved Mention"/>
    <w:basedOn w:val="Standardskrifttypeiafsnit"/>
    <w:uiPriority w:val="99"/>
    <w:semiHidden/>
    <w:unhideWhenUsed/>
    <w:rsid w:val="00D6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7952">
      <w:bodyDiv w:val="1"/>
      <w:marLeft w:val="0"/>
      <w:marRight w:val="0"/>
      <w:marTop w:val="0"/>
      <w:marBottom w:val="0"/>
      <w:divBdr>
        <w:top w:val="none" w:sz="0" w:space="0" w:color="auto"/>
        <w:left w:val="none" w:sz="0" w:space="0" w:color="auto"/>
        <w:bottom w:val="none" w:sz="0" w:space="0" w:color="auto"/>
        <w:right w:val="none" w:sz="0" w:space="0" w:color="auto"/>
      </w:divBdr>
    </w:div>
    <w:div w:id="238254354">
      <w:bodyDiv w:val="1"/>
      <w:marLeft w:val="0"/>
      <w:marRight w:val="0"/>
      <w:marTop w:val="0"/>
      <w:marBottom w:val="0"/>
      <w:divBdr>
        <w:top w:val="none" w:sz="0" w:space="0" w:color="auto"/>
        <w:left w:val="none" w:sz="0" w:space="0" w:color="auto"/>
        <w:bottom w:val="none" w:sz="0" w:space="0" w:color="auto"/>
        <w:right w:val="none" w:sz="0" w:space="0" w:color="auto"/>
      </w:divBdr>
      <w:divsChild>
        <w:div w:id="1072041912">
          <w:marLeft w:val="0"/>
          <w:marRight w:val="0"/>
          <w:marTop w:val="0"/>
          <w:marBottom w:val="0"/>
          <w:divBdr>
            <w:top w:val="none" w:sz="0" w:space="0" w:color="auto"/>
            <w:left w:val="none" w:sz="0" w:space="0" w:color="auto"/>
            <w:bottom w:val="none" w:sz="0" w:space="0" w:color="auto"/>
            <w:right w:val="none" w:sz="0" w:space="0" w:color="auto"/>
          </w:divBdr>
          <w:divsChild>
            <w:div w:id="393895083">
              <w:marLeft w:val="0"/>
              <w:marRight w:val="0"/>
              <w:marTop w:val="0"/>
              <w:marBottom w:val="0"/>
              <w:divBdr>
                <w:top w:val="none" w:sz="0" w:space="0" w:color="auto"/>
                <w:left w:val="none" w:sz="0" w:space="0" w:color="auto"/>
                <w:bottom w:val="none" w:sz="0" w:space="0" w:color="auto"/>
                <w:right w:val="none" w:sz="0" w:space="0" w:color="auto"/>
              </w:divBdr>
              <w:divsChild>
                <w:div w:id="655063896">
                  <w:marLeft w:val="0"/>
                  <w:marRight w:val="0"/>
                  <w:marTop w:val="0"/>
                  <w:marBottom w:val="0"/>
                  <w:divBdr>
                    <w:top w:val="none" w:sz="0" w:space="0" w:color="auto"/>
                    <w:left w:val="none" w:sz="0" w:space="0" w:color="auto"/>
                    <w:bottom w:val="none" w:sz="0" w:space="0" w:color="auto"/>
                    <w:right w:val="none" w:sz="0" w:space="0" w:color="auto"/>
                  </w:divBdr>
                  <w:divsChild>
                    <w:div w:id="5277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74871">
      <w:bodyDiv w:val="1"/>
      <w:marLeft w:val="0"/>
      <w:marRight w:val="0"/>
      <w:marTop w:val="0"/>
      <w:marBottom w:val="0"/>
      <w:divBdr>
        <w:top w:val="none" w:sz="0" w:space="0" w:color="auto"/>
        <w:left w:val="none" w:sz="0" w:space="0" w:color="auto"/>
        <w:bottom w:val="none" w:sz="0" w:space="0" w:color="auto"/>
        <w:right w:val="none" w:sz="0" w:space="0" w:color="auto"/>
      </w:divBdr>
    </w:div>
    <w:div w:id="349648132">
      <w:bodyDiv w:val="1"/>
      <w:marLeft w:val="0"/>
      <w:marRight w:val="0"/>
      <w:marTop w:val="0"/>
      <w:marBottom w:val="0"/>
      <w:divBdr>
        <w:top w:val="none" w:sz="0" w:space="0" w:color="auto"/>
        <w:left w:val="none" w:sz="0" w:space="0" w:color="auto"/>
        <w:bottom w:val="none" w:sz="0" w:space="0" w:color="auto"/>
        <w:right w:val="none" w:sz="0" w:space="0" w:color="auto"/>
      </w:divBdr>
    </w:div>
    <w:div w:id="449082722">
      <w:marLeft w:val="0"/>
      <w:marRight w:val="0"/>
      <w:marTop w:val="0"/>
      <w:marBottom w:val="0"/>
      <w:divBdr>
        <w:top w:val="none" w:sz="0" w:space="0" w:color="auto"/>
        <w:left w:val="none" w:sz="0" w:space="0" w:color="auto"/>
        <w:bottom w:val="none" w:sz="0" w:space="0" w:color="auto"/>
        <w:right w:val="none" w:sz="0" w:space="0" w:color="auto"/>
      </w:divBdr>
    </w:div>
    <w:div w:id="449082723">
      <w:marLeft w:val="0"/>
      <w:marRight w:val="0"/>
      <w:marTop w:val="0"/>
      <w:marBottom w:val="0"/>
      <w:divBdr>
        <w:top w:val="none" w:sz="0" w:space="0" w:color="auto"/>
        <w:left w:val="none" w:sz="0" w:space="0" w:color="auto"/>
        <w:bottom w:val="none" w:sz="0" w:space="0" w:color="auto"/>
        <w:right w:val="none" w:sz="0" w:space="0" w:color="auto"/>
      </w:divBdr>
    </w:div>
    <w:div w:id="449082724">
      <w:marLeft w:val="0"/>
      <w:marRight w:val="0"/>
      <w:marTop w:val="0"/>
      <w:marBottom w:val="0"/>
      <w:divBdr>
        <w:top w:val="none" w:sz="0" w:space="0" w:color="auto"/>
        <w:left w:val="none" w:sz="0" w:space="0" w:color="auto"/>
        <w:bottom w:val="none" w:sz="0" w:space="0" w:color="auto"/>
        <w:right w:val="none" w:sz="0" w:space="0" w:color="auto"/>
      </w:divBdr>
    </w:div>
    <w:div w:id="456946417">
      <w:bodyDiv w:val="1"/>
      <w:marLeft w:val="0"/>
      <w:marRight w:val="0"/>
      <w:marTop w:val="0"/>
      <w:marBottom w:val="0"/>
      <w:divBdr>
        <w:top w:val="none" w:sz="0" w:space="0" w:color="auto"/>
        <w:left w:val="none" w:sz="0" w:space="0" w:color="auto"/>
        <w:bottom w:val="none" w:sz="0" w:space="0" w:color="auto"/>
        <w:right w:val="none" w:sz="0" w:space="0" w:color="auto"/>
      </w:divBdr>
    </w:div>
    <w:div w:id="567109186">
      <w:bodyDiv w:val="1"/>
      <w:marLeft w:val="0"/>
      <w:marRight w:val="0"/>
      <w:marTop w:val="0"/>
      <w:marBottom w:val="0"/>
      <w:divBdr>
        <w:top w:val="none" w:sz="0" w:space="0" w:color="auto"/>
        <w:left w:val="none" w:sz="0" w:space="0" w:color="auto"/>
        <w:bottom w:val="none" w:sz="0" w:space="0" w:color="auto"/>
        <w:right w:val="none" w:sz="0" w:space="0" w:color="auto"/>
      </w:divBdr>
    </w:div>
    <w:div w:id="1570732127">
      <w:bodyDiv w:val="1"/>
      <w:marLeft w:val="0"/>
      <w:marRight w:val="0"/>
      <w:marTop w:val="0"/>
      <w:marBottom w:val="0"/>
      <w:divBdr>
        <w:top w:val="none" w:sz="0" w:space="0" w:color="auto"/>
        <w:left w:val="none" w:sz="0" w:space="0" w:color="auto"/>
        <w:bottom w:val="none" w:sz="0" w:space="0" w:color="auto"/>
        <w:right w:val="none" w:sz="0" w:space="0" w:color="auto"/>
      </w:divBdr>
    </w:div>
    <w:div w:id="19495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A1A7-2A97-4AE2-ABA5-D6CF28F1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Trekantsamarbejdets Vinter cup 2013-14 / vintertræningsløb</vt:lpstr>
    </vt:vector>
  </TitlesOfParts>
  <Company>Middelfart Kommune</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Trekantsamarbejdets Vinter cup 2013-14 / vintertræningsløb</dc:title>
  <dc:creator>cftk</dc:creator>
  <cp:lastModifiedBy>Lars</cp:lastModifiedBy>
  <cp:revision>2</cp:revision>
  <cp:lastPrinted>2018-09-21T16:33:00Z</cp:lastPrinted>
  <dcterms:created xsi:type="dcterms:W3CDTF">2019-10-29T21:26:00Z</dcterms:created>
  <dcterms:modified xsi:type="dcterms:W3CDTF">2019-10-29T21:26:00Z</dcterms:modified>
</cp:coreProperties>
</file>